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DFE3" w14:textId="63136C9A" w:rsidR="00812F06" w:rsidRDefault="00812F06" w:rsidP="00697AD9">
      <w:pPr>
        <w:ind w:firstLine="0"/>
        <w:jc w:val="center"/>
        <w:rPr>
          <w:rFonts w:eastAsia="Times New Roman" w:cs="Arial"/>
          <w:color w:val="000000"/>
          <w:szCs w:val="24"/>
          <w:lang w:eastAsia="ru-RU"/>
        </w:rPr>
      </w:pPr>
    </w:p>
    <w:p w14:paraId="515F981F" w14:textId="77777777" w:rsidR="00061EFA" w:rsidRDefault="00061EFA" w:rsidP="00061EFA">
      <w:pPr>
        <w:ind w:firstLine="0"/>
        <w:jc w:val="center"/>
        <w:rPr>
          <w:rFonts w:eastAsia="Times New Roman" w:cs="Arial"/>
          <w:color w:val="000000"/>
          <w:szCs w:val="24"/>
          <w:lang w:eastAsia="ru-RU"/>
        </w:rPr>
      </w:pPr>
    </w:p>
    <w:p w14:paraId="5B5BBAFF" w14:textId="77777777" w:rsidR="00061EFA" w:rsidRDefault="00061EFA" w:rsidP="00061EFA">
      <w:pPr>
        <w:ind w:firstLine="0"/>
        <w:jc w:val="center"/>
        <w:rPr>
          <w:rFonts w:eastAsia="Times New Roman" w:cs="Arial"/>
          <w:color w:val="000000"/>
          <w:szCs w:val="24"/>
          <w:lang w:eastAsia="ru-RU"/>
        </w:rPr>
      </w:pPr>
      <w:r>
        <w:rPr>
          <w:rFonts w:eastAsia="Times New Roman" w:cs="Arial"/>
          <w:color w:val="000000"/>
          <w:szCs w:val="24"/>
          <w:lang w:eastAsia="ru-RU"/>
        </w:rPr>
        <w:t>АДМИНИСТРАЦИЯ АКУТИХИНСКОГО СЕЛЬСОВЕТА</w:t>
      </w:r>
    </w:p>
    <w:p w14:paraId="6921AB64" w14:textId="77777777" w:rsidR="00061EFA" w:rsidRDefault="00061EFA" w:rsidP="00061EFA">
      <w:pPr>
        <w:ind w:firstLine="0"/>
        <w:jc w:val="center"/>
        <w:rPr>
          <w:rFonts w:eastAsia="Times New Roman" w:cs="Arial"/>
          <w:color w:val="000000"/>
          <w:szCs w:val="24"/>
          <w:lang w:eastAsia="ru-RU"/>
        </w:rPr>
      </w:pPr>
      <w:r>
        <w:rPr>
          <w:rFonts w:eastAsia="Times New Roman" w:cs="Arial"/>
          <w:color w:val="000000"/>
          <w:szCs w:val="24"/>
          <w:lang w:eastAsia="ru-RU"/>
        </w:rPr>
        <w:t>БЫСТРОИСТОКСКОГО РАЙОНА АЛТАЙСКОГО КРАЯ</w:t>
      </w:r>
    </w:p>
    <w:p w14:paraId="4BB9049A" w14:textId="77777777" w:rsidR="00061EFA" w:rsidRDefault="00061EFA" w:rsidP="00061EFA">
      <w:pPr>
        <w:jc w:val="center"/>
        <w:rPr>
          <w:rFonts w:eastAsia="Times New Roman" w:cs="Arial"/>
          <w:color w:val="000000"/>
          <w:szCs w:val="24"/>
          <w:lang w:eastAsia="ru-RU"/>
        </w:rPr>
      </w:pPr>
      <w:r>
        <w:rPr>
          <w:rFonts w:eastAsia="Times New Roman" w:cs="Arial"/>
          <w:color w:val="000000"/>
          <w:szCs w:val="24"/>
          <w:lang w:eastAsia="ru-RU"/>
        </w:rPr>
        <w:t> </w:t>
      </w:r>
    </w:p>
    <w:p w14:paraId="13F269A8" w14:textId="77777777" w:rsidR="00061EFA" w:rsidRDefault="00061EFA" w:rsidP="00061EFA">
      <w:pPr>
        <w:jc w:val="center"/>
        <w:rPr>
          <w:rFonts w:eastAsia="Times New Roman" w:cs="Arial"/>
          <w:color w:val="000000"/>
          <w:szCs w:val="24"/>
          <w:lang w:eastAsia="ru-RU"/>
        </w:rPr>
      </w:pPr>
      <w:r>
        <w:rPr>
          <w:rFonts w:eastAsia="Times New Roman" w:cs="Arial"/>
          <w:color w:val="000000"/>
          <w:szCs w:val="24"/>
          <w:lang w:eastAsia="ru-RU"/>
        </w:rPr>
        <w:t>ПОСТАНОВЛЕНИЕ</w:t>
      </w:r>
    </w:p>
    <w:p w14:paraId="55CC001C" w14:textId="77777777" w:rsidR="00061EFA" w:rsidRDefault="00061EFA" w:rsidP="00061EFA">
      <w:pPr>
        <w:jc w:val="center"/>
        <w:rPr>
          <w:rFonts w:eastAsia="Times New Roman" w:cs="Arial"/>
          <w:color w:val="000000"/>
          <w:szCs w:val="24"/>
          <w:lang w:eastAsia="ru-RU"/>
        </w:rPr>
      </w:pPr>
      <w:r>
        <w:rPr>
          <w:rFonts w:eastAsia="Times New Roman" w:cs="Arial"/>
          <w:color w:val="000000"/>
          <w:szCs w:val="24"/>
          <w:lang w:eastAsia="ru-RU"/>
        </w:rPr>
        <w:t> </w:t>
      </w:r>
    </w:p>
    <w:p w14:paraId="0E2D2737" w14:textId="77777777" w:rsidR="00061EFA" w:rsidRDefault="00061EFA" w:rsidP="00061EFA">
      <w:pPr>
        <w:ind w:firstLine="0"/>
        <w:rPr>
          <w:rFonts w:eastAsia="Times New Roman" w:cs="Arial"/>
          <w:color w:val="000000"/>
          <w:szCs w:val="24"/>
          <w:lang w:eastAsia="ru-RU"/>
        </w:rPr>
      </w:pPr>
      <w:r>
        <w:rPr>
          <w:rFonts w:eastAsia="Times New Roman" w:cs="Arial"/>
          <w:color w:val="000000"/>
          <w:szCs w:val="24"/>
          <w:lang w:eastAsia="ru-RU"/>
        </w:rPr>
        <w:t>07.07.2023                                                                                                                         № 50</w:t>
      </w:r>
    </w:p>
    <w:p w14:paraId="754611D0" w14:textId="77777777" w:rsidR="00061EFA" w:rsidRDefault="00061EFA" w:rsidP="00061EFA">
      <w:pPr>
        <w:jc w:val="center"/>
        <w:rPr>
          <w:rFonts w:eastAsia="Times New Roman" w:cs="Arial"/>
          <w:color w:val="000000"/>
          <w:szCs w:val="24"/>
          <w:lang w:eastAsia="ru-RU"/>
        </w:rPr>
      </w:pPr>
      <w:r>
        <w:rPr>
          <w:rFonts w:eastAsia="Times New Roman" w:cs="Arial"/>
          <w:color w:val="000000"/>
          <w:szCs w:val="24"/>
          <w:lang w:eastAsia="ru-RU"/>
        </w:rPr>
        <w:t>с. Акутиха</w:t>
      </w:r>
    </w:p>
    <w:p w14:paraId="1C26588B" w14:textId="77777777" w:rsidR="00061EFA" w:rsidRDefault="00061EFA" w:rsidP="00061EFA">
      <w:pPr>
        <w:jc w:val="center"/>
        <w:rPr>
          <w:rFonts w:eastAsia="Times New Roman" w:cs="Arial"/>
          <w:color w:val="000000"/>
          <w:szCs w:val="24"/>
          <w:lang w:eastAsia="ru-RU"/>
        </w:rPr>
      </w:pPr>
      <w:r>
        <w:rPr>
          <w:rFonts w:eastAsia="Times New Roman" w:cs="Arial"/>
          <w:color w:val="000000"/>
          <w:szCs w:val="24"/>
          <w:lang w:eastAsia="ru-RU"/>
        </w:rPr>
        <w:t> </w:t>
      </w:r>
    </w:p>
    <w:p w14:paraId="061F8944" w14:textId="77777777" w:rsidR="00061EFA" w:rsidRDefault="00061EFA" w:rsidP="00061EFA">
      <w:pPr>
        <w:shd w:val="clear" w:color="auto" w:fill="FFFFFF"/>
        <w:jc w:val="center"/>
        <w:rPr>
          <w:rFonts w:eastAsia="Times New Roman" w:cs="Arial"/>
          <w:color w:val="000000"/>
          <w:sz w:val="32"/>
          <w:szCs w:val="32"/>
          <w:lang w:eastAsia="ru-RU"/>
        </w:rPr>
      </w:pPr>
      <w:r>
        <w:rPr>
          <w:rFonts w:eastAsia="Times New Roman" w:cs="Arial"/>
          <w:color w:val="000000"/>
          <w:sz w:val="32"/>
          <w:szCs w:val="32"/>
          <w:lang w:eastAsia="ru-RU"/>
        </w:rPr>
        <w:t>Об утверждении Административного регламента </w:t>
      </w:r>
    </w:p>
    <w:p w14:paraId="02E1B519" w14:textId="77777777" w:rsidR="00061EFA" w:rsidRDefault="00061EFA" w:rsidP="00061EFA">
      <w:pPr>
        <w:shd w:val="clear" w:color="auto" w:fill="FFFFFF"/>
        <w:jc w:val="center"/>
        <w:rPr>
          <w:rFonts w:eastAsia="Times New Roman" w:cs="Arial"/>
          <w:color w:val="000000"/>
          <w:sz w:val="32"/>
          <w:szCs w:val="32"/>
          <w:lang w:eastAsia="ru-RU"/>
        </w:rPr>
      </w:pPr>
      <w:r>
        <w:rPr>
          <w:rFonts w:eastAsia="Times New Roman" w:cs="Arial"/>
          <w:color w:val="000000"/>
          <w:sz w:val="32"/>
          <w:szCs w:val="32"/>
          <w:lang w:eastAsia="ru-RU"/>
        </w:rPr>
        <w:t>предоставления муниципальной услуги по даче </w:t>
      </w:r>
    </w:p>
    <w:p w14:paraId="27ED26D2" w14:textId="77777777" w:rsidR="00061EFA" w:rsidRDefault="00061EFA" w:rsidP="00061EFA">
      <w:pPr>
        <w:shd w:val="clear" w:color="auto" w:fill="FFFFFF"/>
        <w:jc w:val="center"/>
        <w:rPr>
          <w:rFonts w:eastAsia="Times New Roman" w:cs="Arial"/>
          <w:color w:val="000000"/>
          <w:sz w:val="32"/>
          <w:szCs w:val="32"/>
          <w:lang w:eastAsia="ru-RU"/>
        </w:rPr>
      </w:pPr>
      <w:r>
        <w:rPr>
          <w:rFonts w:eastAsia="Times New Roman" w:cs="Arial"/>
          <w:color w:val="000000"/>
          <w:sz w:val="32"/>
          <w:szCs w:val="32"/>
          <w:lang w:eastAsia="ru-RU"/>
        </w:rPr>
        <w:t>письменных разъяснений налогоплательщикам по </w:t>
      </w:r>
    </w:p>
    <w:p w14:paraId="4FF71C9C" w14:textId="77777777" w:rsidR="00061EFA" w:rsidRDefault="00061EFA" w:rsidP="00061EFA">
      <w:pPr>
        <w:shd w:val="clear" w:color="auto" w:fill="FFFFFF"/>
        <w:jc w:val="center"/>
        <w:rPr>
          <w:rFonts w:eastAsia="Times New Roman" w:cs="Arial"/>
          <w:color w:val="000000"/>
          <w:sz w:val="32"/>
          <w:szCs w:val="32"/>
          <w:lang w:eastAsia="ru-RU"/>
        </w:rPr>
      </w:pPr>
      <w:r>
        <w:rPr>
          <w:rFonts w:eastAsia="Times New Roman" w:cs="Arial"/>
          <w:color w:val="000000"/>
          <w:sz w:val="32"/>
          <w:szCs w:val="32"/>
          <w:lang w:eastAsia="ru-RU"/>
        </w:rPr>
        <w:t>вопросам применения муниципальных нормативных </w:t>
      </w:r>
    </w:p>
    <w:p w14:paraId="561160BE" w14:textId="77777777" w:rsidR="00061EFA" w:rsidRDefault="00061EFA" w:rsidP="00061EFA">
      <w:pPr>
        <w:shd w:val="clear" w:color="auto" w:fill="FFFFFF"/>
        <w:jc w:val="center"/>
        <w:rPr>
          <w:rFonts w:eastAsia="Times New Roman" w:cs="Arial"/>
          <w:color w:val="000000"/>
          <w:szCs w:val="24"/>
          <w:lang w:eastAsia="ru-RU"/>
        </w:rPr>
      </w:pPr>
      <w:r>
        <w:rPr>
          <w:rFonts w:eastAsia="Times New Roman" w:cs="Arial"/>
          <w:color w:val="000000"/>
          <w:sz w:val="32"/>
          <w:szCs w:val="32"/>
          <w:lang w:eastAsia="ru-RU"/>
        </w:rPr>
        <w:t>правовых актов о местных налогах и сборах</w:t>
      </w:r>
    </w:p>
    <w:p w14:paraId="73B92B38" w14:textId="77777777" w:rsidR="00061EFA" w:rsidRDefault="00061EFA" w:rsidP="00061EFA">
      <w:pPr>
        <w:rPr>
          <w:rFonts w:eastAsia="Times New Roman" w:cs="Arial"/>
          <w:color w:val="000000"/>
          <w:szCs w:val="24"/>
          <w:lang w:eastAsia="ru-RU"/>
        </w:rPr>
      </w:pPr>
      <w:r>
        <w:rPr>
          <w:rFonts w:eastAsia="Times New Roman" w:cs="Arial"/>
          <w:color w:val="000000"/>
          <w:szCs w:val="24"/>
          <w:lang w:eastAsia="ru-RU"/>
        </w:rPr>
        <w:t> </w:t>
      </w:r>
    </w:p>
    <w:p w14:paraId="21BBE727" w14:textId="77777777" w:rsidR="00061EFA" w:rsidRDefault="00061EFA" w:rsidP="00061EFA">
      <w:pPr>
        <w:rPr>
          <w:rFonts w:eastAsia="Times New Roman" w:cs="Arial"/>
          <w:color w:val="000000"/>
          <w:szCs w:val="24"/>
          <w:lang w:eastAsia="ru-RU"/>
        </w:rPr>
      </w:pPr>
    </w:p>
    <w:p w14:paraId="409F748C" w14:textId="77777777" w:rsidR="00061EFA" w:rsidRDefault="00061EFA" w:rsidP="00061EFA">
      <w:pPr>
        <w:rPr>
          <w:rFonts w:eastAsia="Times New Roman" w:cs="Arial"/>
          <w:color w:val="000000"/>
          <w:sz w:val="22"/>
          <w:lang w:eastAsia="ru-RU"/>
        </w:rPr>
      </w:pPr>
      <w:r>
        <w:rPr>
          <w:rFonts w:eastAsia="Times New Roman" w:cs="Arial"/>
          <w:color w:val="000000"/>
          <w:szCs w:val="24"/>
          <w:lang w:eastAsia="ru-RU"/>
        </w:rPr>
        <w:t>В соответствии с Налоговым </w:t>
      </w:r>
      <w:hyperlink r:id="rId5" w:tgtFrame="_blank" w:history="1">
        <w:r>
          <w:rPr>
            <w:rStyle w:val="a4"/>
            <w:rFonts w:eastAsia="Times New Roman" w:cs="Arial"/>
            <w:szCs w:val="24"/>
            <w:lang w:eastAsia="ru-RU"/>
          </w:rPr>
          <w:t>кодексом</w:t>
        </w:r>
      </w:hyperlink>
      <w:r>
        <w:rPr>
          <w:rFonts w:eastAsia="Times New Roman" w:cs="Arial"/>
          <w:color w:val="0000FF"/>
          <w:szCs w:val="24"/>
          <w:lang w:eastAsia="ru-RU"/>
        </w:rPr>
        <w:t> </w:t>
      </w:r>
      <w:r>
        <w:rPr>
          <w:rFonts w:eastAsia="Times New Roman" w:cs="Arial"/>
          <w:color w:val="000000"/>
          <w:szCs w:val="24"/>
          <w:lang w:eastAsia="ru-RU"/>
        </w:rPr>
        <w:t>Российской Федерации, Федеральным законом </w:t>
      </w:r>
      <w:hyperlink r:id="rId6" w:tgtFrame="_blank" w:history="1">
        <w:r>
          <w:rPr>
            <w:rStyle w:val="a4"/>
            <w:rFonts w:eastAsia="Times New Roman" w:cs="Arial"/>
            <w:szCs w:val="24"/>
            <w:lang w:eastAsia="ru-RU"/>
          </w:rPr>
          <w:t>от 27.07.2010 № 21ФЗ</w:t>
        </w:r>
      </w:hyperlink>
      <w:r>
        <w:rPr>
          <w:rFonts w:eastAsia="Times New Roman" w:cs="Arial"/>
          <w:color w:val="000000"/>
          <w:szCs w:val="24"/>
          <w:lang w:eastAsia="ru-RU"/>
        </w:rPr>
        <w:t> «Об организации предоставления государственных и муниципальных услуг», руководствуясь </w:t>
      </w:r>
      <w:hyperlink r:id="rId7" w:tgtFrame="_blank" w:history="1">
        <w:r>
          <w:rPr>
            <w:rStyle w:val="a4"/>
            <w:rFonts w:eastAsia="Times New Roman" w:cs="Arial"/>
            <w:szCs w:val="24"/>
            <w:lang w:eastAsia="ru-RU"/>
          </w:rPr>
          <w:t>Уставом</w:t>
        </w:r>
      </w:hyperlink>
      <w:r>
        <w:rPr>
          <w:rFonts w:eastAsia="Times New Roman" w:cs="Arial"/>
          <w:color w:val="000000"/>
          <w:szCs w:val="24"/>
          <w:lang w:eastAsia="ru-RU"/>
        </w:rPr>
        <w:t> муниципального образования Акутихинский сельсовет Быстроистокского района Алтайского края,</w:t>
      </w:r>
      <w:r>
        <w:rPr>
          <w:rFonts w:eastAsia="Times New Roman" w:cs="Arial"/>
          <w:color w:val="000000"/>
          <w:sz w:val="22"/>
          <w:lang w:eastAsia="ru-RU"/>
        </w:rPr>
        <w:t xml:space="preserve">  </w:t>
      </w:r>
      <w:r>
        <w:rPr>
          <w:rFonts w:eastAsia="Times New Roman" w:cs="Arial"/>
          <w:color w:val="000000"/>
          <w:szCs w:val="24"/>
          <w:lang w:eastAsia="ru-RU"/>
        </w:rPr>
        <w:t>ПОСТАНОВЛЯЮ:</w:t>
      </w:r>
    </w:p>
    <w:p w14:paraId="4046ED3C" w14:textId="77777777" w:rsidR="00061EFA" w:rsidRDefault="00061EFA" w:rsidP="00061EFA">
      <w:pPr>
        <w:rPr>
          <w:rFonts w:eastAsia="Times New Roman" w:cs="Arial"/>
          <w:color w:val="000000"/>
          <w:szCs w:val="24"/>
          <w:lang w:eastAsia="ru-RU"/>
        </w:rPr>
      </w:pPr>
      <w:r>
        <w:rPr>
          <w:rFonts w:eastAsia="Times New Roman" w:cs="Arial"/>
          <w:color w:val="000000"/>
          <w:szCs w:val="24"/>
          <w:lang w:eastAsia="ru-RU"/>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w:t>
      </w:r>
    </w:p>
    <w:p w14:paraId="7C07F07C" w14:textId="77777777" w:rsidR="00061EFA" w:rsidRDefault="00061EFA" w:rsidP="00061EFA">
      <w:pPr>
        <w:ind w:firstLine="0"/>
        <w:rPr>
          <w:rFonts w:eastAsia="Times New Roman" w:cs="Arial"/>
          <w:color w:val="000000"/>
          <w:szCs w:val="24"/>
          <w:lang w:eastAsia="ru-RU"/>
        </w:rPr>
      </w:pPr>
      <w:r>
        <w:rPr>
          <w:rFonts w:eastAsia="Times New Roman" w:cs="Arial"/>
          <w:color w:val="000000"/>
          <w:szCs w:val="24"/>
          <w:lang w:eastAsia="ru-RU"/>
        </w:rPr>
        <w:t>муниципальных нормативных правовых актов о местных налогах и сборах согласно </w:t>
      </w:r>
    </w:p>
    <w:p w14:paraId="57A1AF25" w14:textId="77777777" w:rsidR="00061EFA" w:rsidRDefault="00061EFA" w:rsidP="00061EFA">
      <w:pPr>
        <w:ind w:firstLine="0"/>
        <w:rPr>
          <w:rFonts w:eastAsia="Times New Roman" w:cs="Arial"/>
          <w:color w:val="000000"/>
          <w:szCs w:val="24"/>
          <w:lang w:eastAsia="ru-RU"/>
        </w:rPr>
      </w:pPr>
      <w:r>
        <w:rPr>
          <w:rFonts w:eastAsia="Times New Roman" w:cs="Arial"/>
          <w:color w:val="000000"/>
          <w:szCs w:val="24"/>
          <w:lang w:eastAsia="ru-RU"/>
        </w:rPr>
        <w:t>приложению.</w:t>
      </w:r>
    </w:p>
    <w:p w14:paraId="70C90012" w14:textId="77777777" w:rsidR="00061EFA" w:rsidRDefault="00061EFA" w:rsidP="00061EFA">
      <w:pPr>
        <w:shd w:val="clear" w:color="auto" w:fill="FFFFFF"/>
        <w:rPr>
          <w:rFonts w:eastAsia="Times New Roman" w:cs="Arial"/>
          <w:color w:val="000000"/>
          <w:szCs w:val="24"/>
          <w:lang w:eastAsia="ru-RU"/>
        </w:rPr>
      </w:pPr>
      <w:r>
        <w:rPr>
          <w:rFonts w:eastAsia="Times New Roman" w:cs="Arial"/>
          <w:color w:val="000000"/>
          <w:szCs w:val="24"/>
          <w:lang w:eastAsia="ru-RU"/>
        </w:rPr>
        <w:t>2. Обнародовать данное постановление на информационном стенде Администрации Акутихинского сельсовета Быстроистокского района Алтайского края и официальном сайте Акутихинского сельсовета Быстроистокского района: </w:t>
      </w:r>
      <w:hyperlink r:id="rId8" w:history="1">
        <w:r>
          <w:rPr>
            <w:rStyle w:val="a4"/>
            <w:rFonts w:eastAsia="Times New Roman" w:cs="Arial"/>
            <w:szCs w:val="24"/>
            <w:lang w:eastAsia="ru-RU"/>
          </w:rPr>
          <w:t>https://akutixinskij-r22.gosweb.gosuslugi.ru/</w:t>
        </w:r>
      </w:hyperlink>
    </w:p>
    <w:p w14:paraId="6A14A660" w14:textId="77777777" w:rsidR="00061EFA" w:rsidRDefault="00061EFA" w:rsidP="00061EFA">
      <w:pPr>
        <w:rPr>
          <w:rFonts w:eastAsia="Times New Roman" w:cs="Arial"/>
          <w:color w:val="000000"/>
          <w:szCs w:val="24"/>
          <w:lang w:eastAsia="ru-RU"/>
        </w:rPr>
      </w:pPr>
      <w:r>
        <w:rPr>
          <w:rFonts w:eastAsia="Times New Roman" w:cs="Arial"/>
          <w:color w:val="000000"/>
          <w:szCs w:val="24"/>
          <w:lang w:eastAsia="ru-RU"/>
        </w:rPr>
        <w:t>3. Контроль за исполнением настоящего постановления оставляю за собой.</w:t>
      </w:r>
    </w:p>
    <w:p w14:paraId="353FAA2F" w14:textId="77777777" w:rsidR="00061EFA" w:rsidRDefault="00061EFA" w:rsidP="00061EFA">
      <w:pPr>
        <w:rPr>
          <w:rFonts w:eastAsia="Times New Roman" w:cs="Arial"/>
          <w:color w:val="000000"/>
          <w:szCs w:val="24"/>
          <w:lang w:eastAsia="ru-RU"/>
        </w:rPr>
      </w:pPr>
      <w:r>
        <w:rPr>
          <w:rFonts w:eastAsia="Times New Roman" w:cs="Arial"/>
          <w:color w:val="000000"/>
          <w:szCs w:val="24"/>
          <w:lang w:eastAsia="ru-RU"/>
        </w:rPr>
        <w:t> </w:t>
      </w:r>
    </w:p>
    <w:p w14:paraId="6670A9D5" w14:textId="77777777" w:rsidR="00061EFA" w:rsidRDefault="00061EFA" w:rsidP="00061EFA">
      <w:pPr>
        <w:rPr>
          <w:rFonts w:eastAsia="Times New Roman" w:cs="Arial"/>
          <w:color w:val="000000"/>
          <w:szCs w:val="24"/>
          <w:lang w:eastAsia="ru-RU"/>
        </w:rPr>
      </w:pPr>
    </w:p>
    <w:p w14:paraId="0B304BA4" w14:textId="77777777" w:rsidR="00061EFA" w:rsidRDefault="00061EFA" w:rsidP="00061EFA">
      <w:pPr>
        <w:rPr>
          <w:rFonts w:eastAsia="Times New Roman" w:cs="Arial"/>
          <w:color w:val="000000"/>
          <w:szCs w:val="24"/>
          <w:lang w:eastAsia="ru-RU"/>
        </w:rPr>
      </w:pPr>
    </w:p>
    <w:p w14:paraId="56D27E56" w14:textId="77777777" w:rsidR="00061EFA" w:rsidRDefault="00061EFA" w:rsidP="00061EFA">
      <w:pPr>
        <w:rPr>
          <w:rFonts w:eastAsia="Times New Roman" w:cs="Arial"/>
          <w:color w:val="000000"/>
          <w:szCs w:val="24"/>
          <w:lang w:eastAsia="ru-RU"/>
        </w:rPr>
      </w:pPr>
      <w:r>
        <w:rPr>
          <w:rFonts w:eastAsia="Times New Roman" w:cs="Arial"/>
          <w:color w:val="000000"/>
          <w:szCs w:val="24"/>
          <w:lang w:eastAsia="ru-RU"/>
        </w:rPr>
        <w:t>Глава сельсовета                                                                                        С.К. Коптев</w:t>
      </w:r>
    </w:p>
    <w:p w14:paraId="64458614" w14:textId="77777777" w:rsidR="00061EFA" w:rsidRDefault="00061EFA" w:rsidP="00061EFA">
      <w:pPr>
        <w:rPr>
          <w:rFonts w:eastAsia="Times New Roman" w:cs="Arial"/>
          <w:color w:val="000000"/>
          <w:sz w:val="22"/>
          <w:lang w:eastAsia="ru-RU"/>
        </w:rPr>
      </w:pPr>
      <w:r>
        <w:rPr>
          <w:rFonts w:eastAsia="Times New Roman" w:cs="Arial"/>
          <w:color w:val="000000"/>
          <w:szCs w:val="24"/>
          <w:lang w:eastAsia="ru-RU"/>
        </w:rPr>
        <w:t> </w:t>
      </w:r>
    </w:p>
    <w:p w14:paraId="52420A13" w14:textId="77777777" w:rsidR="00812F06" w:rsidRDefault="00812F06" w:rsidP="00812F06">
      <w:pPr>
        <w:ind w:firstLine="0"/>
        <w:jc w:val="right"/>
        <w:rPr>
          <w:rFonts w:eastAsia="Times New Roman" w:cs="Arial"/>
          <w:color w:val="000000"/>
          <w:szCs w:val="24"/>
          <w:lang w:eastAsia="ru-RU"/>
        </w:rPr>
      </w:pPr>
    </w:p>
    <w:p w14:paraId="10233E9B" w14:textId="77777777" w:rsidR="00812F06" w:rsidRDefault="00812F06" w:rsidP="00812F06">
      <w:pPr>
        <w:ind w:firstLine="0"/>
        <w:jc w:val="right"/>
        <w:rPr>
          <w:rFonts w:eastAsia="Times New Roman" w:cs="Arial"/>
          <w:color w:val="000000"/>
          <w:szCs w:val="24"/>
          <w:lang w:eastAsia="ru-RU"/>
        </w:rPr>
      </w:pPr>
    </w:p>
    <w:p w14:paraId="672788B0" w14:textId="4A894B86" w:rsidR="00A37465" w:rsidRPr="00A37465" w:rsidRDefault="00A37465" w:rsidP="00812F06">
      <w:pPr>
        <w:ind w:firstLine="0"/>
        <w:jc w:val="right"/>
        <w:rPr>
          <w:rFonts w:eastAsia="Times New Roman" w:cs="Arial"/>
          <w:color w:val="000000"/>
          <w:szCs w:val="24"/>
          <w:lang w:eastAsia="ru-RU"/>
        </w:rPr>
      </w:pPr>
      <w:r w:rsidRPr="00A37465">
        <w:rPr>
          <w:rFonts w:eastAsia="Times New Roman" w:cs="Arial"/>
          <w:color w:val="000000"/>
          <w:szCs w:val="24"/>
          <w:lang w:eastAsia="ru-RU"/>
        </w:rPr>
        <w:t>Утвержден</w:t>
      </w:r>
    </w:p>
    <w:p w14:paraId="72B3BE8C" w14:textId="4EA7E1E7" w:rsidR="00A37465" w:rsidRPr="00A37465" w:rsidRDefault="00A37465" w:rsidP="00812F06">
      <w:pPr>
        <w:ind w:firstLine="0"/>
        <w:jc w:val="right"/>
        <w:rPr>
          <w:rFonts w:eastAsia="Times New Roman" w:cs="Arial"/>
          <w:color w:val="000000"/>
          <w:szCs w:val="24"/>
          <w:lang w:eastAsia="ru-RU"/>
        </w:rPr>
      </w:pPr>
      <w:r w:rsidRPr="00A37465">
        <w:rPr>
          <w:rFonts w:eastAsia="Times New Roman" w:cs="Arial"/>
          <w:color w:val="000000"/>
          <w:szCs w:val="24"/>
          <w:lang w:eastAsia="ru-RU"/>
        </w:rPr>
        <w:t>постановлением Администрации </w:t>
      </w:r>
      <w:r w:rsidR="004A6CBD">
        <w:rPr>
          <w:rFonts w:eastAsia="Times New Roman" w:cs="Arial"/>
          <w:color w:val="000000"/>
          <w:szCs w:val="24"/>
          <w:lang w:eastAsia="ru-RU"/>
        </w:rPr>
        <w:t>Акутихинского</w:t>
      </w:r>
    </w:p>
    <w:p w14:paraId="74A1EF4D" w14:textId="766D11BC" w:rsidR="00A37465" w:rsidRPr="00A37465" w:rsidRDefault="00A37465" w:rsidP="00812F06">
      <w:pPr>
        <w:ind w:firstLine="0"/>
        <w:jc w:val="right"/>
        <w:rPr>
          <w:rFonts w:eastAsia="Times New Roman" w:cs="Arial"/>
          <w:color w:val="000000"/>
          <w:szCs w:val="24"/>
          <w:lang w:eastAsia="ru-RU"/>
        </w:rPr>
      </w:pPr>
      <w:r w:rsidRPr="00A37465">
        <w:rPr>
          <w:rFonts w:eastAsia="Times New Roman" w:cs="Arial"/>
          <w:color w:val="000000"/>
          <w:szCs w:val="24"/>
          <w:lang w:eastAsia="ru-RU"/>
        </w:rPr>
        <w:t>сельсовета </w:t>
      </w:r>
      <w:r w:rsidR="004A6CBD">
        <w:rPr>
          <w:rFonts w:eastAsia="Times New Roman" w:cs="Arial"/>
          <w:color w:val="000000"/>
          <w:szCs w:val="24"/>
          <w:lang w:eastAsia="ru-RU"/>
        </w:rPr>
        <w:t>Быстроистокского</w:t>
      </w:r>
      <w:r w:rsidRPr="00A37465">
        <w:rPr>
          <w:rFonts w:eastAsia="Times New Roman" w:cs="Arial"/>
          <w:color w:val="000000"/>
          <w:szCs w:val="24"/>
          <w:lang w:eastAsia="ru-RU"/>
        </w:rPr>
        <w:t> района Алтайского края</w:t>
      </w:r>
    </w:p>
    <w:p w14:paraId="0366534A" w14:textId="67ECEDE8" w:rsidR="00A37465" w:rsidRPr="00A37465" w:rsidRDefault="00A37465" w:rsidP="00812F06">
      <w:pPr>
        <w:ind w:firstLine="0"/>
        <w:jc w:val="right"/>
        <w:rPr>
          <w:rFonts w:eastAsia="Times New Roman" w:cs="Arial"/>
          <w:color w:val="000000"/>
          <w:szCs w:val="24"/>
          <w:lang w:eastAsia="ru-RU"/>
        </w:rPr>
      </w:pPr>
      <w:r w:rsidRPr="00A37465">
        <w:rPr>
          <w:rFonts w:eastAsia="Times New Roman" w:cs="Arial"/>
          <w:color w:val="000000"/>
          <w:szCs w:val="24"/>
          <w:lang w:eastAsia="ru-RU"/>
        </w:rPr>
        <w:t>от </w:t>
      </w:r>
      <w:r w:rsidR="00061EFA">
        <w:rPr>
          <w:rFonts w:eastAsia="Times New Roman" w:cs="Arial"/>
          <w:color w:val="000000"/>
          <w:szCs w:val="24"/>
          <w:lang w:eastAsia="ru-RU"/>
        </w:rPr>
        <w:t>07.07.2023</w:t>
      </w:r>
      <w:r w:rsidRPr="00A37465">
        <w:rPr>
          <w:rFonts w:eastAsia="Times New Roman" w:cs="Arial"/>
          <w:color w:val="000000"/>
          <w:szCs w:val="24"/>
          <w:lang w:eastAsia="ru-RU"/>
        </w:rPr>
        <w:t> №</w:t>
      </w:r>
      <w:r w:rsidR="00061EFA">
        <w:rPr>
          <w:rFonts w:eastAsia="Times New Roman" w:cs="Arial"/>
          <w:color w:val="000000"/>
          <w:szCs w:val="24"/>
          <w:lang w:eastAsia="ru-RU"/>
        </w:rPr>
        <w:t>50</w:t>
      </w:r>
      <w:bookmarkStart w:id="0" w:name="_GoBack"/>
      <w:bookmarkEnd w:id="0"/>
    </w:p>
    <w:p w14:paraId="0795EA2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1D453483" w14:textId="693939CC" w:rsidR="00A37465" w:rsidRPr="00A37465" w:rsidRDefault="00A37465" w:rsidP="00A37465">
      <w:pPr>
        <w:jc w:val="center"/>
        <w:rPr>
          <w:rFonts w:eastAsia="Times New Roman" w:cs="Arial"/>
          <w:color w:val="000000"/>
          <w:sz w:val="22"/>
          <w:lang w:eastAsia="ru-RU"/>
        </w:rPr>
      </w:pPr>
      <w:r w:rsidRPr="00A37465">
        <w:rPr>
          <w:rFonts w:eastAsia="Times New Roman" w:cs="Arial"/>
          <w:b/>
          <w:bCs/>
          <w:color w:val="000000"/>
          <w:szCs w:val="24"/>
          <w:lang w:eastAsia="ru-RU"/>
        </w:rPr>
        <w:t>АДМИНИ</w:t>
      </w:r>
      <w:r w:rsidR="004A6CBD">
        <w:rPr>
          <w:rFonts w:eastAsia="Times New Roman" w:cs="Arial"/>
          <w:b/>
          <w:bCs/>
          <w:color w:val="000000"/>
          <w:szCs w:val="24"/>
          <w:lang w:eastAsia="ru-RU"/>
        </w:rPr>
        <w:t>С</w:t>
      </w:r>
      <w:r w:rsidRPr="00A37465">
        <w:rPr>
          <w:rFonts w:eastAsia="Times New Roman" w:cs="Arial"/>
          <w:b/>
          <w:bCs/>
          <w:color w:val="000000"/>
          <w:szCs w:val="24"/>
          <w:lang w:eastAsia="ru-RU"/>
        </w:rPr>
        <w:t>ТРАТИВНЫЙ РЕГЛАМЕНТ</w:t>
      </w:r>
    </w:p>
    <w:p w14:paraId="3FFFCA5F" w14:textId="77777777" w:rsidR="00812F06" w:rsidRDefault="00A37465" w:rsidP="00A37465">
      <w:pPr>
        <w:jc w:val="center"/>
        <w:rPr>
          <w:rFonts w:eastAsia="Times New Roman" w:cs="Arial"/>
          <w:b/>
          <w:bCs/>
          <w:color w:val="000000"/>
          <w:szCs w:val="24"/>
          <w:lang w:eastAsia="ru-RU"/>
        </w:rPr>
      </w:pPr>
      <w:r w:rsidRPr="00A37465">
        <w:rPr>
          <w:rFonts w:eastAsia="Times New Roman" w:cs="Arial"/>
          <w:b/>
          <w:bCs/>
          <w:color w:val="000000"/>
          <w:szCs w:val="24"/>
          <w:lang w:eastAsia="ru-RU"/>
        </w:rPr>
        <w:t>предоставления муниципальной услуги по даче письменных разъяснений налогоплательщикам по вопросам применения муниципальных нормативных </w:t>
      </w:r>
    </w:p>
    <w:p w14:paraId="02FC449C" w14:textId="33257B81" w:rsidR="00A37465" w:rsidRPr="00A37465" w:rsidRDefault="00A37465" w:rsidP="00A37465">
      <w:pPr>
        <w:jc w:val="center"/>
        <w:rPr>
          <w:rFonts w:eastAsia="Times New Roman" w:cs="Arial"/>
          <w:color w:val="000000"/>
          <w:sz w:val="22"/>
          <w:lang w:eastAsia="ru-RU"/>
        </w:rPr>
      </w:pPr>
      <w:r w:rsidRPr="00A37465">
        <w:rPr>
          <w:rFonts w:eastAsia="Times New Roman" w:cs="Arial"/>
          <w:b/>
          <w:bCs/>
          <w:color w:val="000000"/>
          <w:szCs w:val="24"/>
          <w:lang w:eastAsia="ru-RU"/>
        </w:rPr>
        <w:t>правовых актов о местных налогах и сборах</w:t>
      </w:r>
    </w:p>
    <w:p w14:paraId="22E0BEEF" w14:textId="77777777" w:rsidR="00A37465" w:rsidRPr="00A37465" w:rsidRDefault="00A37465" w:rsidP="00A37465">
      <w:pPr>
        <w:rPr>
          <w:rFonts w:eastAsia="Times New Roman" w:cs="Arial"/>
          <w:color w:val="000000"/>
          <w:sz w:val="22"/>
          <w:lang w:eastAsia="ru-RU"/>
        </w:rPr>
      </w:pPr>
      <w:r w:rsidRPr="00A37465">
        <w:rPr>
          <w:rFonts w:eastAsia="Times New Roman" w:cs="Arial"/>
          <w:b/>
          <w:bCs/>
          <w:color w:val="000000"/>
          <w:szCs w:val="24"/>
          <w:lang w:eastAsia="ru-RU"/>
        </w:rPr>
        <w:t> </w:t>
      </w:r>
    </w:p>
    <w:p w14:paraId="23099B63" w14:textId="77777777" w:rsidR="00A37465" w:rsidRPr="00A37465" w:rsidRDefault="00A37465" w:rsidP="00A37465">
      <w:pPr>
        <w:numPr>
          <w:ilvl w:val="0"/>
          <w:numId w:val="1"/>
        </w:numPr>
        <w:ind w:left="0" w:firstLine="709"/>
        <w:jc w:val="center"/>
        <w:rPr>
          <w:rFonts w:eastAsia="Times New Roman" w:cs="Arial"/>
          <w:b/>
          <w:bCs/>
          <w:color w:val="000000"/>
          <w:szCs w:val="24"/>
          <w:lang w:eastAsia="ru-RU"/>
        </w:rPr>
      </w:pPr>
      <w:r w:rsidRPr="00A37465">
        <w:rPr>
          <w:rFonts w:ascii="Times New Roman" w:eastAsia="Times New Roman" w:hAnsi="Times New Roman"/>
          <w:b/>
          <w:bCs/>
          <w:color w:val="000000"/>
          <w:sz w:val="14"/>
          <w:szCs w:val="14"/>
          <w:lang w:eastAsia="ru-RU"/>
        </w:rPr>
        <w:t>         </w:t>
      </w:r>
      <w:r w:rsidRPr="00A37465">
        <w:rPr>
          <w:rFonts w:eastAsia="Times New Roman" w:cs="Arial"/>
          <w:b/>
          <w:bCs/>
          <w:color w:val="000000"/>
          <w:szCs w:val="24"/>
          <w:lang w:eastAsia="ru-RU"/>
        </w:rPr>
        <w:t>Общие положения</w:t>
      </w:r>
    </w:p>
    <w:p w14:paraId="429AF729" w14:textId="77777777" w:rsidR="00A37465" w:rsidRPr="00A37465" w:rsidRDefault="00A37465" w:rsidP="00812F06">
      <w:pPr>
        <w:jc w:val="left"/>
        <w:rPr>
          <w:rFonts w:eastAsia="Times New Roman" w:cs="Arial"/>
          <w:color w:val="000000"/>
          <w:sz w:val="22"/>
          <w:lang w:eastAsia="ru-RU"/>
        </w:rPr>
      </w:pPr>
      <w:r w:rsidRPr="00A37465">
        <w:rPr>
          <w:rFonts w:eastAsia="Times New Roman" w:cs="Arial"/>
          <w:color w:val="000000"/>
          <w:szCs w:val="24"/>
          <w:lang w:eastAsia="ru-RU"/>
        </w:rPr>
        <w:t>1.1.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w:t>
      </w:r>
      <w:r w:rsidRPr="00A37465">
        <w:rPr>
          <w:rFonts w:eastAsia="Times New Roman" w:cs="Arial"/>
          <w:color w:val="000000"/>
          <w:szCs w:val="24"/>
          <w:lang w:eastAsia="ru-RU"/>
        </w:rPr>
        <w:lastRenderedPageBreak/>
        <w:t>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14:paraId="46BCCB69" w14:textId="77777777" w:rsidR="00812F06"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1.2. Заявителями при предоставлении муниципальной услуги являются</w:t>
      </w:r>
    </w:p>
    <w:p w14:paraId="14D2AD74" w14:textId="638C46F9" w:rsidR="00812F06" w:rsidRDefault="00A37465" w:rsidP="00812F06">
      <w:pPr>
        <w:ind w:firstLine="0"/>
        <w:jc w:val="left"/>
        <w:rPr>
          <w:rFonts w:eastAsia="Times New Roman" w:cs="Arial"/>
          <w:color w:val="000000"/>
          <w:szCs w:val="24"/>
          <w:shd w:val="clear" w:color="auto" w:fill="FFFFFF"/>
          <w:lang w:eastAsia="ru-RU"/>
        </w:rPr>
      </w:pPr>
      <w:r w:rsidRPr="00A37465">
        <w:rPr>
          <w:rFonts w:eastAsia="Times New Roman" w:cs="Arial"/>
          <w:color w:val="000000"/>
          <w:szCs w:val="24"/>
          <w:shd w:val="clear" w:color="auto" w:fill="FFFFFF"/>
          <w:lang w:eastAsia="ru-RU"/>
        </w:rPr>
        <w:t>налогоплательщики (организации и физические лица), на которых в соответствии с</w:t>
      </w:r>
    </w:p>
    <w:p w14:paraId="4E08C3B3" w14:textId="53D45BCD" w:rsidR="00A37465" w:rsidRPr="00A37465" w:rsidRDefault="00A37465" w:rsidP="00812F06">
      <w:pPr>
        <w:ind w:firstLine="0"/>
        <w:jc w:val="left"/>
        <w:rPr>
          <w:rFonts w:eastAsia="Times New Roman" w:cs="Arial"/>
          <w:color w:val="000000"/>
          <w:szCs w:val="24"/>
          <w:lang w:eastAsia="ru-RU"/>
        </w:rPr>
      </w:pPr>
      <w:r w:rsidRPr="00A37465">
        <w:rPr>
          <w:rFonts w:eastAsia="Times New Roman" w:cs="Arial"/>
          <w:color w:val="000000"/>
          <w:szCs w:val="24"/>
          <w:shd w:val="clear" w:color="auto" w:fill="FFFFFF"/>
          <w:lang w:eastAsia="ru-RU"/>
        </w:rPr>
        <w:t>Налоговым </w:t>
      </w:r>
      <w:hyperlink r:id="rId9" w:tgtFrame="_blank" w:history="1">
        <w:r w:rsidRPr="00A37465">
          <w:rPr>
            <w:rFonts w:eastAsia="Times New Roman" w:cs="Arial"/>
            <w:color w:val="0000FF"/>
            <w:szCs w:val="24"/>
            <w:lang w:eastAsia="ru-RU"/>
          </w:rPr>
          <w:t>кодексом</w:t>
        </w:r>
      </w:hyperlink>
      <w:r w:rsidRPr="00A37465">
        <w:rPr>
          <w:rFonts w:eastAsia="Times New Roman" w:cs="Arial"/>
          <w:color w:val="0000FF"/>
          <w:szCs w:val="24"/>
          <w:lang w:eastAsia="ru-RU"/>
        </w:rPr>
        <w:t> </w:t>
      </w:r>
      <w:r w:rsidRPr="00A37465">
        <w:rPr>
          <w:rFonts w:eastAsia="Times New Roman" w:cs="Arial"/>
          <w:color w:val="000000"/>
          <w:szCs w:val="24"/>
          <w:shd w:val="clear" w:color="auto" w:fill="FFFFFF"/>
          <w:lang w:eastAsia="ru-RU"/>
        </w:rPr>
        <w:t>Российской Федерации возложена обязанность уплачивать налоги, сборы, страховые взносы </w:t>
      </w:r>
      <w:r w:rsidRPr="00A37465">
        <w:rPr>
          <w:rFonts w:eastAsia="Times New Roman" w:cs="Arial"/>
          <w:color w:val="000000"/>
          <w:szCs w:val="24"/>
          <w:lang w:eastAsia="ru-RU"/>
        </w:rPr>
        <w:t>(далее - заявители).</w:t>
      </w:r>
    </w:p>
    <w:p w14:paraId="414881C5"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1.3. Требования к порядку информирования о предоставлении муниципальной услуги:</w:t>
      </w:r>
    </w:p>
    <w:p w14:paraId="15A730F2"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14:paraId="4A0D673D"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7F3E7941"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1.3.3. Информация о порядке предоставления муниципальной услуги содержит следующие сведения:</w:t>
      </w:r>
    </w:p>
    <w:p w14:paraId="1ABEBA9C"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1) наименование и почтовые адреса Администрации, ответственной за предоставление муниципальной услуги, и МФЦ;</w:t>
      </w:r>
    </w:p>
    <w:p w14:paraId="2209C03A"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2) справочные номера телефонов Администрации, ответственной за предоставление муниципальной услуги, и МФЦ;</w:t>
      </w:r>
    </w:p>
    <w:p w14:paraId="6B202478"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3) адрес официального сайта Администрации и МФЦ в информационно–телекоммуникационной сети «Интернет» (далее – сеть Интернет);</w:t>
      </w:r>
    </w:p>
    <w:p w14:paraId="4B2400A9"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4) график работы Администрации, ответственной за предоставление муниципальной услуги, и МФЦ;</w:t>
      </w:r>
    </w:p>
    <w:p w14:paraId="3F3A30FB"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5) требования к письменному запросу заявителей о предоставлении информации о порядке предоставления муниципальной услуги;</w:t>
      </w:r>
    </w:p>
    <w:p w14:paraId="3675E201" w14:textId="77777777" w:rsidR="00A37465" w:rsidRPr="00A37465" w:rsidRDefault="00A37465" w:rsidP="00812F06">
      <w:pPr>
        <w:jc w:val="left"/>
        <w:rPr>
          <w:rFonts w:eastAsia="Times New Roman" w:cs="Arial"/>
          <w:color w:val="000000"/>
          <w:szCs w:val="24"/>
          <w:lang w:eastAsia="ru-RU"/>
        </w:rPr>
      </w:pPr>
      <w:r w:rsidRPr="00A37465">
        <w:rPr>
          <w:rFonts w:eastAsia="Times New Roman" w:cs="Arial"/>
          <w:color w:val="000000"/>
          <w:szCs w:val="24"/>
          <w:lang w:eastAsia="ru-RU"/>
        </w:rPr>
        <w:t>6) перечень документов, необходимых для получения муниципальной услуги;</w:t>
      </w:r>
    </w:p>
    <w:p w14:paraId="636C0B84"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7) выдержки из правовых актов, содержащих нормы, регулирующие деятельность по предоставлению муниципальной услуги;</w:t>
      </w:r>
    </w:p>
    <w:p w14:paraId="4302A7E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8) текст Административного регламента с приложениями;</w:t>
      </w:r>
    </w:p>
    <w:p w14:paraId="57F07121"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9) краткое описание порядка предоставления муниципальной услуги;</w:t>
      </w:r>
    </w:p>
    <w:p w14:paraId="3E30F6E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10) образцы оформления документов, необходимых для получения муниципальной услуги, и требования к ним.</w:t>
      </w:r>
    </w:p>
    <w:p w14:paraId="777BBAD3"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1.3.4. 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A37465">
          <w:rPr>
            <w:rFonts w:eastAsia="Times New Roman" w:cs="Arial"/>
            <w:color w:val="000000"/>
            <w:szCs w:val="24"/>
            <w:u w:val="single"/>
            <w:lang w:eastAsia="ru-RU"/>
          </w:rPr>
          <w:t>www.gosuslugi.ru</w:t>
        </w:r>
      </w:hyperlink>
      <w:r w:rsidRPr="00A37465">
        <w:rPr>
          <w:rFonts w:eastAsia="Times New Roman" w:cs="Arial"/>
          <w:color w:val="000000"/>
          <w:szCs w:val="24"/>
          <w:lang w:eastAsia="ru-RU"/>
        </w:rPr>
        <w:t> (далее – ЕПГУ), а также предоставляется по телефону и электронной почте по обращению заявителя.</w:t>
      </w:r>
    </w:p>
    <w:p w14:paraId="60BB2D7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14:paraId="07CCB934"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53E9BA7C"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1.3.7. На ЕПГУ размещается следующая информация:</w:t>
      </w:r>
    </w:p>
    <w:p w14:paraId="48A40289"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5702134A"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 круг заявителей;</w:t>
      </w:r>
    </w:p>
    <w:p w14:paraId="05AAEFB4"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3) срок предоставления муниципальной услуги;</w:t>
      </w:r>
    </w:p>
    <w:p w14:paraId="09BA7C80"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46DF24"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5) размер государственной пошлины, взимаемой за предоставление муниципальной услуги;</w:t>
      </w:r>
    </w:p>
    <w:p w14:paraId="03EB3B1A"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6) исчерпывающий перечень оснований для приостановления или отказа в предоставлении муниципальной услуги;</w:t>
      </w:r>
    </w:p>
    <w:p w14:paraId="724711CF"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B832956"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8) формы заявлений (уведомлений, сообщений), используемые при предоставлении муниципальной услуги.</w:t>
      </w:r>
    </w:p>
    <w:p w14:paraId="61D59AE3"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AA3DDB7"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7D9ADB"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 </w:t>
      </w:r>
    </w:p>
    <w:p w14:paraId="7CAABA8B" w14:textId="77777777" w:rsidR="00A37465" w:rsidRPr="00A37465" w:rsidRDefault="00A37465" w:rsidP="00A37465">
      <w:pPr>
        <w:jc w:val="center"/>
        <w:rPr>
          <w:rFonts w:eastAsia="Times New Roman" w:cs="Arial"/>
          <w:color w:val="000000"/>
          <w:sz w:val="22"/>
          <w:lang w:eastAsia="ru-RU"/>
        </w:rPr>
      </w:pPr>
      <w:r w:rsidRPr="00A37465">
        <w:rPr>
          <w:rFonts w:eastAsia="Times New Roman" w:cs="Arial"/>
          <w:b/>
          <w:bCs/>
          <w:color w:val="000000"/>
          <w:szCs w:val="24"/>
          <w:lang w:eastAsia="ru-RU"/>
        </w:rPr>
        <w:t>2. Стандарт предоставления муниципальной услуги</w:t>
      </w:r>
    </w:p>
    <w:p w14:paraId="3CC3516B"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14:paraId="2C175781"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2.2. Наименование органа местного самоуправления, предоставляющего муниципальную услугу.</w:t>
      </w:r>
    </w:p>
    <w:p w14:paraId="1684BD58" w14:textId="45DDAB66"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Предоставление муниципальной услуги осуществляется Администрацией </w:t>
      </w:r>
      <w:r w:rsidR="004A6CBD">
        <w:rPr>
          <w:rFonts w:eastAsia="Times New Roman" w:cs="Arial"/>
          <w:color w:val="000000"/>
          <w:szCs w:val="24"/>
          <w:lang w:eastAsia="ru-RU"/>
        </w:rPr>
        <w:t>Акутихинского</w:t>
      </w:r>
      <w:r w:rsidRPr="00A37465">
        <w:rPr>
          <w:rFonts w:eastAsia="Times New Roman" w:cs="Arial"/>
          <w:color w:val="000000"/>
          <w:szCs w:val="24"/>
          <w:lang w:eastAsia="ru-RU"/>
        </w:rPr>
        <w:t> сельсовета </w:t>
      </w:r>
      <w:r w:rsidR="004A6CBD">
        <w:rPr>
          <w:rFonts w:eastAsia="Times New Roman" w:cs="Arial"/>
          <w:color w:val="000000"/>
          <w:szCs w:val="24"/>
          <w:lang w:eastAsia="ru-RU"/>
        </w:rPr>
        <w:t>Быстроистокского</w:t>
      </w:r>
      <w:r w:rsidRPr="00A37465">
        <w:rPr>
          <w:rFonts w:eastAsia="Times New Roman" w:cs="Arial"/>
          <w:color w:val="000000"/>
          <w:szCs w:val="24"/>
          <w:lang w:eastAsia="ru-RU"/>
        </w:rPr>
        <w:t> района Алтайского края.</w:t>
      </w:r>
    </w:p>
    <w:p w14:paraId="7D608566" w14:textId="395BD8C0"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4A6CBD">
        <w:rPr>
          <w:rFonts w:eastAsia="Times New Roman" w:cs="Arial"/>
          <w:color w:val="000000"/>
          <w:szCs w:val="24"/>
          <w:lang w:eastAsia="ru-RU"/>
        </w:rPr>
        <w:t>Акутихинского</w:t>
      </w:r>
      <w:r w:rsidRPr="00A37465">
        <w:rPr>
          <w:rFonts w:eastAsia="Times New Roman" w:cs="Arial"/>
          <w:color w:val="000000"/>
          <w:szCs w:val="24"/>
          <w:lang w:eastAsia="ru-RU"/>
        </w:rPr>
        <w:t> сельсовета </w:t>
      </w:r>
      <w:r w:rsidR="004A6CBD">
        <w:rPr>
          <w:rFonts w:eastAsia="Times New Roman" w:cs="Arial"/>
          <w:color w:val="000000"/>
          <w:szCs w:val="24"/>
          <w:lang w:eastAsia="ru-RU"/>
        </w:rPr>
        <w:t>Быстроистокского</w:t>
      </w:r>
      <w:r w:rsidRPr="00A37465">
        <w:rPr>
          <w:rFonts w:eastAsia="Times New Roman" w:cs="Arial"/>
          <w:color w:val="000000"/>
          <w:szCs w:val="24"/>
          <w:lang w:eastAsia="ru-RU"/>
        </w:rPr>
        <w:t> района Алтайского края</w:t>
      </w:r>
    </w:p>
    <w:p w14:paraId="7AEA8F3D"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2.3. Результатом предоставления муниципальной услуги является:</w:t>
      </w:r>
    </w:p>
    <w:p w14:paraId="13861AAA" w14:textId="77777777" w:rsidR="00A37465" w:rsidRPr="00A37465" w:rsidRDefault="00A37465" w:rsidP="00A37465">
      <w:pPr>
        <w:rPr>
          <w:rFonts w:ascii="Times New Roman" w:eastAsia="Times New Roman" w:hAnsi="Times New Roman"/>
          <w:color w:val="000000"/>
          <w:szCs w:val="24"/>
          <w:lang w:eastAsia="ru-RU"/>
        </w:rPr>
      </w:pPr>
      <w:bookmarkStart w:id="1" w:name="Par3"/>
      <w:bookmarkStart w:id="2" w:name="Par4"/>
      <w:bookmarkEnd w:id="1"/>
      <w:r w:rsidRPr="00A37465">
        <w:rPr>
          <w:rFonts w:eastAsia="Times New Roman" w:cs="Arial"/>
          <w:color w:val="000000"/>
          <w:szCs w:val="24"/>
          <w:lang w:eastAsia="ru-RU"/>
        </w:rPr>
        <w:t>1) письменное разъяснение по вопросам применения муниципальных правовых актов о налогах и сборах;</w:t>
      </w:r>
      <w:bookmarkEnd w:id="2"/>
    </w:p>
    <w:p w14:paraId="1AB996D8"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 письменный отказ в предоставлении муниципальной услуги.</w:t>
      </w:r>
    </w:p>
    <w:p w14:paraId="5CDCA0F4"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2.4. Срок предоставления муниципальной услуги – два месяца со дня поступления запроса заявителя.</w:t>
      </w:r>
    </w:p>
    <w:p w14:paraId="17178B3B"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14:paraId="7D45210F"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2.5. Правовые основания для предоставления муниципальной услуги:</w:t>
      </w:r>
    </w:p>
    <w:p w14:paraId="6012395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hyperlink r:id="rId11" w:tgtFrame="_blank" w:history="1">
        <w:r w:rsidRPr="00A37465">
          <w:rPr>
            <w:rFonts w:eastAsia="Times New Roman" w:cs="Arial"/>
            <w:color w:val="0000FF"/>
            <w:szCs w:val="24"/>
            <w:lang w:eastAsia="ru-RU"/>
          </w:rPr>
          <w:t>Конституция</w:t>
        </w:r>
      </w:hyperlink>
      <w:r w:rsidRPr="00A37465">
        <w:rPr>
          <w:rFonts w:eastAsia="Times New Roman" w:cs="Arial"/>
          <w:color w:val="0000FF"/>
          <w:szCs w:val="24"/>
          <w:lang w:eastAsia="ru-RU"/>
        </w:rPr>
        <w:t> </w:t>
      </w:r>
      <w:r w:rsidRPr="00A37465">
        <w:rPr>
          <w:rFonts w:eastAsia="Times New Roman" w:cs="Arial"/>
          <w:color w:val="000000"/>
          <w:szCs w:val="24"/>
          <w:lang w:eastAsia="ru-RU"/>
        </w:rPr>
        <w:t>Российской Федерации («Российская газета» от 25.12.1993 № 237);</w:t>
      </w:r>
    </w:p>
    <w:p w14:paraId="362F2A1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Налоговый </w:t>
      </w:r>
      <w:hyperlink r:id="rId12" w:tgtFrame="_blank" w:history="1">
        <w:r w:rsidRPr="00A37465">
          <w:rPr>
            <w:rFonts w:eastAsia="Times New Roman" w:cs="Arial"/>
            <w:color w:val="0000FF"/>
            <w:szCs w:val="24"/>
            <w:lang w:eastAsia="ru-RU"/>
          </w:rPr>
          <w:t>кодекс</w:t>
        </w:r>
      </w:hyperlink>
      <w:r w:rsidRPr="00A37465">
        <w:rPr>
          <w:rFonts w:eastAsia="Times New Roman" w:cs="Arial"/>
          <w:color w:val="0000FF"/>
          <w:szCs w:val="24"/>
          <w:lang w:eastAsia="ru-RU"/>
        </w:rPr>
        <w:t> </w:t>
      </w:r>
      <w:r w:rsidRPr="00A37465">
        <w:rPr>
          <w:rFonts w:eastAsia="Times New Roman" w:cs="Arial"/>
          <w:color w:val="000000"/>
          <w:szCs w:val="24"/>
          <w:lang w:eastAsia="ru-RU"/>
        </w:rPr>
        <w:t>Российской Федерации («Российская газета», 06.08.1998, № 148-149,</w:t>
      </w:r>
    </w:p>
    <w:p w14:paraId="4A6F23AD"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«Собрание законодательства РФ», 03.08.1998, № 31, ст. 3824);</w:t>
      </w:r>
    </w:p>
    <w:p w14:paraId="24B883D5" w14:textId="178BA31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Федеральный </w:t>
      </w:r>
      <w:hyperlink r:id="rId13" w:history="1">
        <w:r w:rsidRPr="00A37465">
          <w:rPr>
            <w:rFonts w:eastAsia="Times New Roman" w:cs="Arial"/>
            <w:color w:val="000000"/>
            <w:szCs w:val="24"/>
            <w:u w:val="single"/>
            <w:lang w:eastAsia="ru-RU"/>
          </w:rPr>
          <w:t>закон</w:t>
        </w:r>
      </w:hyperlink>
      <w:r w:rsidRPr="00A37465">
        <w:rPr>
          <w:rFonts w:eastAsia="Times New Roman" w:cs="Arial"/>
          <w:color w:val="000000"/>
          <w:szCs w:val="24"/>
          <w:lang w:eastAsia="ru-RU"/>
        </w:rPr>
        <w:t> </w:t>
      </w:r>
      <w:hyperlink r:id="rId14" w:tgtFrame="_blank" w:history="1">
        <w:r w:rsidRPr="00A37465">
          <w:rPr>
            <w:rFonts w:eastAsia="Times New Roman" w:cs="Arial"/>
            <w:color w:val="0000FF"/>
            <w:szCs w:val="24"/>
            <w:lang w:eastAsia="ru-RU"/>
          </w:rPr>
          <w:t>от 06.10.2003 № 131-ФЗ</w:t>
        </w:r>
      </w:hyperlink>
      <w:r w:rsidRPr="00A37465">
        <w:rPr>
          <w:rFonts w:eastAsia="Times New Roman" w:cs="Arial"/>
          <w:color w:val="000000"/>
          <w:szCs w:val="24"/>
          <w:lang w:eastAsia="ru-RU"/>
        </w:rPr>
        <w:t> «Об общих принципах организации местного самоуправления в Российской Федерации» («Собрание законодательства Российской Федерации» от 06.10.2003 № 40, ст. 3822)</w:t>
      </w:r>
    </w:p>
    <w:p w14:paraId="55A65001"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Федеральный </w:t>
      </w:r>
      <w:hyperlink r:id="rId15" w:history="1">
        <w:r w:rsidRPr="00A37465">
          <w:rPr>
            <w:rFonts w:eastAsia="Times New Roman" w:cs="Arial"/>
            <w:color w:val="000000"/>
            <w:szCs w:val="24"/>
            <w:u w:val="single"/>
            <w:lang w:eastAsia="ru-RU"/>
          </w:rPr>
          <w:t>закон</w:t>
        </w:r>
      </w:hyperlink>
      <w:r w:rsidRPr="00A37465">
        <w:rPr>
          <w:rFonts w:eastAsia="Times New Roman" w:cs="Arial"/>
          <w:color w:val="000000"/>
          <w:szCs w:val="24"/>
          <w:lang w:eastAsia="ru-RU"/>
        </w:rPr>
        <w:t> </w:t>
      </w:r>
      <w:hyperlink r:id="rId16"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(«Российская газета» от 30.07.2010 № 168);</w:t>
      </w:r>
    </w:p>
    <w:p w14:paraId="68581718" w14:textId="62F16E14"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hyperlink r:id="rId17" w:tgtFrame="_blank" w:history="1">
        <w:r w:rsidRPr="00A37465">
          <w:rPr>
            <w:rFonts w:eastAsia="Times New Roman" w:cs="Arial"/>
            <w:color w:val="0000FF"/>
            <w:szCs w:val="24"/>
            <w:lang w:eastAsia="ru-RU"/>
          </w:rPr>
          <w:t>Устав</w:t>
        </w:r>
      </w:hyperlink>
      <w:r w:rsidRPr="00A37465">
        <w:rPr>
          <w:rFonts w:eastAsia="Times New Roman" w:cs="Arial"/>
          <w:color w:val="000000"/>
          <w:szCs w:val="24"/>
          <w:lang w:eastAsia="ru-RU"/>
        </w:rPr>
        <w:t> муниципального образования </w:t>
      </w:r>
      <w:r w:rsidR="004A6CBD">
        <w:rPr>
          <w:rFonts w:eastAsia="Times New Roman" w:cs="Arial"/>
          <w:color w:val="000000"/>
          <w:szCs w:val="24"/>
          <w:lang w:eastAsia="ru-RU"/>
        </w:rPr>
        <w:t>Акутихинский</w:t>
      </w:r>
      <w:r w:rsidRPr="00A37465">
        <w:rPr>
          <w:rFonts w:eastAsia="Times New Roman" w:cs="Arial"/>
          <w:color w:val="000000"/>
          <w:szCs w:val="24"/>
          <w:lang w:eastAsia="ru-RU"/>
        </w:rPr>
        <w:t> сельсовет;</w:t>
      </w:r>
    </w:p>
    <w:p w14:paraId="167AE0A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настоящий Административный регламент.</w:t>
      </w:r>
    </w:p>
    <w:p w14:paraId="0309B7A6"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14:paraId="26D6FF46"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2.6.1. Документы, подлежащие представлению заявителем:</w:t>
      </w:r>
    </w:p>
    <w:p w14:paraId="210BDB1A"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1) </w:t>
      </w:r>
      <w:hyperlink r:id="rId18" w:history="1">
        <w:r w:rsidRPr="00A37465">
          <w:rPr>
            <w:rFonts w:eastAsia="Times New Roman" w:cs="Arial"/>
            <w:color w:val="000000"/>
            <w:szCs w:val="24"/>
            <w:u w:val="single"/>
            <w:lang w:eastAsia="ru-RU"/>
          </w:rPr>
          <w:t>заявление</w:t>
        </w:r>
      </w:hyperlink>
      <w:r w:rsidRPr="00A37465">
        <w:rPr>
          <w:rFonts w:eastAsia="Times New Roman" w:cs="Arial"/>
          <w:color w:val="000000"/>
          <w:szCs w:val="24"/>
          <w:lang w:eastAsia="ru-RU"/>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14:paraId="5EE1478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14:paraId="038263D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14:paraId="3C3CAF08"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2.7. Администрация, финансовый орган и МФЦ не вправе требовать от заявителя:</w:t>
      </w:r>
    </w:p>
    <w:p w14:paraId="369D65E4" w14:textId="77777777" w:rsidR="00812F06" w:rsidRDefault="00A37465" w:rsidP="00A37465">
      <w:pPr>
        <w:rPr>
          <w:rFonts w:eastAsia="Times New Roman" w:cs="Arial"/>
          <w:color w:val="000000"/>
          <w:szCs w:val="24"/>
          <w:lang w:eastAsia="ru-RU"/>
        </w:rPr>
      </w:pPr>
      <w:r w:rsidRPr="00A37465">
        <w:rPr>
          <w:rFonts w:eastAsia="Times New Roman" w:cs="Arial"/>
          <w:color w:val="000000"/>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w:t>
      </w:r>
      <w:r w:rsidR="00812F06">
        <w:rPr>
          <w:rFonts w:eastAsia="Times New Roman" w:cs="Arial"/>
          <w:color w:val="000000"/>
          <w:szCs w:val="24"/>
          <w:lang w:eastAsia="ru-RU"/>
        </w:rPr>
        <w:t xml:space="preserve">м </w:t>
      </w:r>
    </w:p>
    <w:p w14:paraId="7F1398C6" w14:textId="0D8B5DE2"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муниципальных услуг;</w:t>
      </w:r>
    </w:p>
    <w:p w14:paraId="2DD8E01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A37465">
          <w:rPr>
            <w:rFonts w:eastAsia="Times New Roman" w:cs="Arial"/>
            <w:color w:val="000000"/>
            <w:szCs w:val="24"/>
            <w:u w:val="single"/>
            <w:lang w:eastAsia="ru-RU"/>
          </w:rPr>
          <w:t>частью 1 статьи 1</w:t>
        </w:r>
      </w:hyperlink>
      <w:r w:rsidRPr="00A37465">
        <w:rPr>
          <w:rFonts w:eastAsia="Times New Roman" w:cs="Arial"/>
          <w:color w:val="000000"/>
          <w:szCs w:val="24"/>
          <w:lang w:eastAsia="ru-RU"/>
        </w:rPr>
        <w:t> Федерального закона </w:t>
      </w:r>
      <w:hyperlink r:id="rId20"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A37465">
          <w:rPr>
            <w:rFonts w:eastAsia="Times New Roman" w:cs="Arial"/>
            <w:color w:val="000000"/>
            <w:szCs w:val="24"/>
            <w:u w:val="single"/>
            <w:lang w:eastAsia="ru-RU"/>
          </w:rPr>
          <w:t>частью 6</w:t>
        </w:r>
      </w:hyperlink>
      <w:r w:rsidRPr="00A37465">
        <w:rPr>
          <w:rFonts w:eastAsia="Times New Roman" w:cs="Arial"/>
          <w:color w:val="000000"/>
          <w:szCs w:val="24"/>
          <w:lang w:eastAsia="ru-RU"/>
        </w:rPr>
        <w:t> статьи 7 Федерального закона </w:t>
      </w:r>
      <w:hyperlink r:id="rId22"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4198514" w14:textId="6002EF1B"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37465">
          <w:rPr>
            <w:rFonts w:eastAsia="Times New Roman" w:cs="Arial"/>
            <w:color w:val="000000"/>
            <w:szCs w:val="24"/>
            <w:u w:val="single"/>
            <w:lang w:eastAsia="ru-RU"/>
          </w:rPr>
          <w:t>части 1 статьи 9</w:t>
        </w:r>
      </w:hyperlink>
      <w:r w:rsidRPr="00A37465">
        <w:rPr>
          <w:rFonts w:eastAsia="Times New Roman" w:cs="Arial"/>
          <w:color w:val="000000"/>
          <w:szCs w:val="24"/>
          <w:lang w:eastAsia="ru-RU"/>
        </w:rPr>
        <w:t> Федерального закона </w:t>
      </w:r>
      <w:hyperlink r:id="rId24"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w:t>
      </w:r>
    </w:p>
    <w:p w14:paraId="12134F59"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D7BF36"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CF1EBC"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8DADAE8"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0CAA22"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26"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28"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3E7A881"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shd w:val="clear" w:color="auto" w:fill="FFFFFF"/>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3821A5"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2.8. Основания для отказа в приеме документов, необходимых для предоставления муниципальной услуги, отсутствуют.</w:t>
      </w:r>
    </w:p>
    <w:p w14:paraId="596FAD67"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2.9. Основания для приостановления предоставления муниципальной услуги отсутствуют.</w:t>
      </w:r>
    </w:p>
    <w:p w14:paraId="2C5C28E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2.10. Исчерпывающий перечень оснований для отказа в предоставлении муниципальной услуги.</w:t>
      </w:r>
    </w:p>
    <w:p w14:paraId="669AE423" w14:textId="423DE808"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В предоставлении муниципальной услуги должно быть отказано (Приложение 2) в </w:t>
      </w:r>
      <w:r w:rsidR="00812F06">
        <w:rPr>
          <w:rFonts w:eastAsia="Times New Roman" w:cs="Arial"/>
          <w:color w:val="000000"/>
          <w:szCs w:val="24"/>
          <w:lang w:eastAsia="ru-RU"/>
        </w:rPr>
        <w:t xml:space="preserve">                                                                  </w:t>
      </w:r>
      <w:r w:rsidRPr="00A37465">
        <w:rPr>
          <w:rFonts w:eastAsia="Times New Roman" w:cs="Arial"/>
          <w:color w:val="000000"/>
          <w:szCs w:val="24"/>
          <w:lang w:eastAsia="ru-RU"/>
        </w:rPr>
        <w:t>следующих случаях:</w:t>
      </w:r>
    </w:p>
    <w:p w14:paraId="5F2EFCF6"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14:paraId="28AB58F0"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14:paraId="507FB46C"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14:paraId="4E3966C7"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14:paraId="0B28CE71"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2.11. Муниципальная услуга предоставляется бесплатно.</w:t>
      </w:r>
    </w:p>
    <w:p w14:paraId="378478FA"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7021E3F0"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2.13. Срок регистрации запроса заявителя о предоставлении муниципальной услуги не должен превышать 15 минут.</w:t>
      </w:r>
    </w:p>
    <w:p w14:paraId="5F325536" w14:textId="77777777" w:rsidR="00A37465" w:rsidRPr="00A37465" w:rsidRDefault="00A37465" w:rsidP="00812F06">
      <w:pPr>
        <w:ind w:firstLine="0"/>
        <w:rPr>
          <w:rFonts w:ascii="Times New Roman" w:eastAsia="Times New Roman" w:hAnsi="Times New Roman"/>
          <w:color w:val="000000"/>
          <w:szCs w:val="24"/>
          <w:lang w:eastAsia="ru-RU"/>
        </w:rPr>
      </w:pPr>
      <w:r w:rsidRPr="00A37465">
        <w:rPr>
          <w:rFonts w:eastAsia="Times New Roman" w:cs="Arial"/>
          <w:color w:val="000000"/>
          <w:szCs w:val="24"/>
          <w:lang w:eastAsia="ru-RU"/>
        </w:rPr>
        <w:t>2.14. Требования к помещениям, в которых предоставляется муниципальная услуга:</w:t>
      </w:r>
    </w:p>
    <w:p w14:paraId="28FBEF8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2.14.1. Требования к размещению и оформлению помещения Администрации:</w:t>
      </w:r>
    </w:p>
    <w:p w14:paraId="6420F1FF"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F0A950"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Для заявителя, находящегося на приеме, должно быть предусмотрено место для раскладки документов.</w:t>
      </w:r>
    </w:p>
    <w:p w14:paraId="519C4E8F"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14:paraId="747E9E63"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14:paraId="388F1F05"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2.14.2. Требования к размещению и оформлению визуальной, текстовой информации:</w:t>
      </w:r>
    </w:p>
    <w:p w14:paraId="65A5E1C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14:paraId="27D261E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2.14.3. Требования к оборудованию мест ожидания:</w:t>
      </w:r>
    </w:p>
    <w:p w14:paraId="4D02F55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Места ожидания должны соответствовать комфортным условиям для заявителей, оборудованы мебелью (стол, стулья).</w:t>
      </w:r>
    </w:p>
    <w:p w14:paraId="058B18AC"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14:paraId="443E40F2"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2.14.4. Требования к оформлению входа в здание:</w:t>
      </w:r>
    </w:p>
    <w:p w14:paraId="234E622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Вход в здание Администрации должен быть оборудован вывеской, содержащей следующую информацию:</w:t>
      </w:r>
    </w:p>
    <w:p w14:paraId="11191F28"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наименование органа;</w:t>
      </w:r>
    </w:p>
    <w:p w14:paraId="0BCD0DF6"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место нахождения и юридический адрес;</w:t>
      </w:r>
    </w:p>
    <w:p w14:paraId="549D5455"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режим работы;</w:t>
      </w:r>
    </w:p>
    <w:p w14:paraId="32B92309"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номера телефонов для справок;</w:t>
      </w:r>
    </w:p>
    <w:p w14:paraId="0381E82A"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адрес официального сайта.</w:t>
      </w:r>
    </w:p>
    <w:p w14:paraId="29B44935"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046947B4"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14:paraId="55F088E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2.14.5. Требования к местам информирования заявителей, получения информации и заполнения необходимых документов:</w:t>
      </w:r>
    </w:p>
    <w:p w14:paraId="07BFD3F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14:paraId="6533755B"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022A20F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2.14.6. Требования к обеспечению доступности инвалидов:</w:t>
      </w:r>
    </w:p>
    <w:p w14:paraId="253F75B4"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14:paraId="0E93494C"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14:paraId="436F96FD"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14:paraId="2B005276"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14:paraId="46683795"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2.15. Показатели доступности и качества муниципальной услуги:</w:t>
      </w:r>
    </w:p>
    <w:p w14:paraId="27292A3E"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14:paraId="71466190"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3419D7BC"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3) соблюдение сроков исполнения административных процедур (действий);</w:t>
      </w:r>
    </w:p>
    <w:p w14:paraId="5E761C0A"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41E962E"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5) соблюдение графика работы с заявителями по предоставлению муниципальной услуги;</w:t>
      </w:r>
    </w:p>
    <w:p w14:paraId="547447CA"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6) количество взаимодействий заявителя с должностными лицами при предоставлении муниципальной услуги и их продолжительность;</w:t>
      </w:r>
    </w:p>
    <w:p w14:paraId="0BF2EB93"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14:paraId="01441C0E"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14:paraId="2CF4FAA9"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
    <w:p w14:paraId="4D40FA5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14:paraId="50D1A660"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14:paraId="15E89847"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2.16.4. При предоставлении муниципальной услуги универсальными специалистами МФЦ исполняются следующие административные действия:</w:t>
      </w:r>
    </w:p>
    <w:p w14:paraId="1726A8BF"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1) прием заявления и документов, необходимых для предоставления муниципальной услуги;</w:t>
      </w:r>
    </w:p>
    <w:p w14:paraId="41246FC5"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 выдача документа, являющегося результатом предоставления муниципальной услуги.</w:t>
      </w:r>
    </w:p>
    <w:p w14:paraId="2DE09DE0"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w:t>
      </w:r>
    </w:p>
    <w:p w14:paraId="1D1574E4"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2.16.6. При предоставлении услуг в электронной форме посредством ЕПГУ заявителю обеспечивается:</w:t>
      </w:r>
    </w:p>
    <w:p w14:paraId="5B32127D"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 получение информации о порядке и сроках предоставления муниципальной услуги;</w:t>
      </w:r>
    </w:p>
    <w:p w14:paraId="2AFC2013"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 запись на прием в Администрацию для подачи запроса о предоставлении муниципальной услуги (далее - запрос);</w:t>
      </w:r>
    </w:p>
    <w:p w14:paraId="25674A8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3) осуществление оценки качества предоставления услуги;</w:t>
      </w:r>
    </w:p>
    <w:p w14:paraId="06A1E2ED"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B8B4A1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2.16.7. В целях предоставления муниципальной услуги осуществляется прием заявителей по предварительной записи.</w:t>
      </w:r>
    </w:p>
    <w:p w14:paraId="79A5D301"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Запись на прием проводится посредством ЕПГУ.</w:t>
      </w:r>
    </w:p>
    <w:p w14:paraId="699CC33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3DFA5745"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7F2CBAE"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2.16.8. Заявителям обеспечивается возможность оценить доступность и качество муниципальной услуги на ЕПГУ.</w:t>
      </w:r>
    </w:p>
    <w:p w14:paraId="487CB557"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 </w:t>
      </w:r>
    </w:p>
    <w:p w14:paraId="7345B05B" w14:textId="77777777" w:rsidR="00A37465" w:rsidRPr="00A37465" w:rsidRDefault="00A37465" w:rsidP="00A37465">
      <w:pPr>
        <w:jc w:val="center"/>
        <w:rPr>
          <w:rFonts w:eastAsia="Times New Roman" w:cs="Arial"/>
          <w:color w:val="000000"/>
          <w:sz w:val="22"/>
          <w:lang w:eastAsia="ru-RU"/>
        </w:rPr>
      </w:pPr>
      <w:r w:rsidRPr="00A37465">
        <w:rPr>
          <w:rFonts w:eastAsia="Times New Roman" w:cs="Arial"/>
          <w:b/>
          <w:bCs/>
          <w:color w:val="000000"/>
          <w:szCs w:val="24"/>
          <w:lang w:eastAsia="ru-RU"/>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14:paraId="538B8686"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3.1. Исчерпывающий перечень административных процедур при предоставлении муниципальной услуги:</w:t>
      </w:r>
    </w:p>
    <w:p w14:paraId="2AB49913"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прием и регистрация заявления;</w:t>
      </w:r>
    </w:p>
    <w:p w14:paraId="6D6131EF"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рассмотрение заявления и подготовка ответа;</w:t>
      </w:r>
    </w:p>
    <w:p w14:paraId="44C59B54"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выдача (направление) заявителю документа, являющегося результатом муниципальной услуги.</w:t>
      </w:r>
    </w:p>
    <w:p w14:paraId="6BE4C8F1"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3.2. </w:t>
      </w:r>
      <w:hyperlink r:id="rId29" w:history="1">
        <w:r w:rsidRPr="00A37465">
          <w:rPr>
            <w:rFonts w:eastAsia="Times New Roman" w:cs="Arial"/>
            <w:color w:val="000000"/>
            <w:szCs w:val="24"/>
            <w:u w:val="single"/>
            <w:lang w:eastAsia="ru-RU"/>
          </w:rPr>
          <w:t>Блок-схема</w:t>
        </w:r>
      </w:hyperlink>
      <w:r w:rsidRPr="00A37465">
        <w:rPr>
          <w:rFonts w:eastAsia="Times New Roman" w:cs="Arial"/>
          <w:color w:val="000000"/>
          <w:szCs w:val="24"/>
          <w:lang w:eastAsia="ru-RU"/>
        </w:rPr>
        <w:t> предоставления муниципальной услуги приведена в приложении 3 к настоящему Административному регламенту.</w:t>
      </w:r>
    </w:p>
    <w:p w14:paraId="42FDC72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 Прием и регистрация заявления:</w:t>
      </w:r>
    </w:p>
    <w:p w14:paraId="1CCEEC7B"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14:paraId="4952EA13"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а) в Администрации, финансовом органе:</w:t>
      </w:r>
    </w:p>
    <w:p w14:paraId="0CEAA802"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посредством личного обращения заявителя,</w:t>
      </w:r>
    </w:p>
    <w:p w14:paraId="213C04AF"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 посредством почтового отправления.</w:t>
      </w:r>
    </w:p>
    <w:p w14:paraId="168C6AA5"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б) в МФЦ посредством личного обращения заявителя.</w:t>
      </w:r>
    </w:p>
    <w:p w14:paraId="23E3F0D8"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14:paraId="7A9B4B15" w14:textId="4B277EF8"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004A6CBD">
        <w:rPr>
          <w:rFonts w:eastAsia="Times New Roman" w:cs="Arial"/>
          <w:color w:val="000000"/>
          <w:szCs w:val="24"/>
          <w:lang w:eastAsia="ru-RU"/>
        </w:rPr>
        <w:t>Акутихинского</w:t>
      </w:r>
      <w:r w:rsidRPr="00A37465">
        <w:rPr>
          <w:rFonts w:eastAsia="Times New Roman" w:cs="Arial"/>
          <w:color w:val="000000"/>
          <w:szCs w:val="24"/>
          <w:lang w:eastAsia="ru-RU"/>
        </w:rPr>
        <w:t>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14:paraId="329C62CF"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14:paraId="3487748B"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1) устанавливает предмет обращения;</w:t>
      </w:r>
    </w:p>
    <w:p w14:paraId="4B8ECE10"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14:paraId="40842649"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14:paraId="28BD9CA2"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14:paraId="0D2EABBA"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527EACE0" w14:textId="140C708D"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004A6CBD">
        <w:rPr>
          <w:rFonts w:eastAsia="Times New Roman" w:cs="Arial"/>
          <w:color w:val="000000"/>
          <w:szCs w:val="24"/>
          <w:lang w:eastAsia="ru-RU"/>
        </w:rPr>
        <w:t>Акутихинского</w:t>
      </w:r>
      <w:r w:rsidRPr="00A37465">
        <w:rPr>
          <w:rFonts w:eastAsia="Times New Roman" w:cs="Arial"/>
          <w:color w:val="000000"/>
          <w:szCs w:val="24"/>
          <w:lang w:eastAsia="ru-RU"/>
        </w:rPr>
        <w:t> сельсовета.</w:t>
      </w:r>
    </w:p>
    <w:p w14:paraId="60BAF0F4"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14:paraId="7EBAA9D6"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14:paraId="5A1277D8"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14:paraId="118C721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p>
    <w:p w14:paraId="54027170"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14:paraId="7CC6CAA6"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14:paraId="715930E5"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3.3.11. Максимальный срок осуществления административного действия не может превышать 2 рабочих дней.</w:t>
      </w:r>
    </w:p>
    <w:p w14:paraId="05B5C54B"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3.3.12. Результатом исполнения административного действия является:</w:t>
      </w:r>
    </w:p>
    <w:p w14:paraId="295E8AB7"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1) в Администрации - передача заявления специалисту, ответственному за предоставление муниципальной услуги;</w:t>
      </w:r>
    </w:p>
    <w:p w14:paraId="2AFC585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2) в МФЦ – передача заявления в Администрацию.</w:t>
      </w:r>
    </w:p>
    <w:p w14:paraId="2DD69F02"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14:paraId="1D9EE48C"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3.4. Рассмотрение заявления и подготовка ответа:</w:t>
      </w:r>
    </w:p>
    <w:p w14:paraId="73B29A02"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14:paraId="25CB460D"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14:paraId="024B1600"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14:paraId="1597B71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14:paraId="7857FD4B"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3.4.5. Максимальный срок осуществления административного действия не может превышать 55 календарных дней.</w:t>
      </w:r>
    </w:p>
    <w:p w14:paraId="629D1477" w14:textId="7B48F712"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4A6CBD">
        <w:rPr>
          <w:rFonts w:eastAsia="Times New Roman" w:cs="Arial"/>
          <w:color w:val="000000"/>
          <w:szCs w:val="24"/>
          <w:lang w:eastAsia="ru-RU"/>
        </w:rPr>
        <w:t>Акутихинского</w:t>
      </w:r>
      <w:r w:rsidRPr="00A37465">
        <w:rPr>
          <w:rFonts w:eastAsia="Times New Roman" w:cs="Arial"/>
          <w:color w:val="000000"/>
          <w:szCs w:val="24"/>
          <w:lang w:eastAsia="ru-RU"/>
        </w:rPr>
        <w:t> сельсовета.</w:t>
      </w:r>
    </w:p>
    <w:p w14:paraId="3F26FA90"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3.5. Выдача (направление) заявителю документа, являющегося результатом муниципальной услуги:</w:t>
      </w:r>
    </w:p>
    <w:p w14:paraId="55673E47" w14:textId="38441FE4"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4A6CBD">
        <w:rPr>
          <w:rFonts w:eastAsia="Times New Roman" w:cs="Arial"/>
          <w:color w:val="000000"/>
          <w:szCs w:val="24"/>
          <w:lang w:eastAsia="ru-RU"/>
        </w:rPr>
        <w:t>Акутихинского</w:t>
      </w:r>
      <w:r w:rsidRPr="00A37465">
        <w:rPr>
          <w:rFonts w:eastAsia="Times New Roman" w:cs="Arial"/>
          <w:color w:val="000000"/>
          <w:szCs w:val="24"/>
          <w:lang w:eastAsia="ru-RU"/>
        </w:rPr>
        <w:t> сельсовета.</w:t>
      </w:r>
    </w:p>
    <w:p w14:paraId="74CD0D12"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14:paraId="797B5F3A"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14:paraId="0D011F4C"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14:paraId="7F1A5762" w14:textId="77777777" w:rsidR="00A37465" w:rsidRPr="00A37465" w:rsidRDefault="00A37465" w:rsidP="00A37465">
      <w:pPr>
        <w:rPr>
          <w:rFonts w:ascii="Times New Roman" w:eastAsia="Times New Roman" w:hAnsi="Times New Roman"/>
          <w:color w:val="000000"/>
          <w:szCs w:val="24"/>
          <w:lang w:eastAsia="ru-RU"/>
        </w:rPr>
      </w:pPr>
      <w:r w:rsidRPr="00A37465">
        <w:rPr>
          <w:rFonts w:eastAsia="Times New Roman" w:cs="Arial"/>
          <w:color w:val="000000"/>
          <w:szCs w:val="24"/>
          <w:lang w:eastAsia="ru-RU"/>
        </w:rPr>
        <w:t>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w:t>
      </w:r>
    </w:p>
    <w:p w14:paraId="30975452"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14:paraId="388AA23C"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 </w:t>
      </w:r>
    </w:p>
    <w:p w14:paraId="397EA679" w14:textId="77777777" w:rsidR="00A37465" w:rsidRPr="00A37465" w:rsidRDefault="00A37465" w:rsidP="00A37465">
      <w:pPr>
        <w:jc w:val="center"/>
        <w:rPr>
          <w:rFonts w:eastAsia="Times New Roman" w:cs="Arial"/>
          <w:color w:val="000000"/>
          <w:sz w:val="22"/>
          <w:lang w:eastAsia="ru-RU"/>
        </w:rPr>
      </w:pPr>
      <w:r w:rsidRPr="00A37465">
        <w:rPr>
          <w:rFonts w:eastAsia="Times New Roman" w:cs="Arial"/>
          <w:b/>
          <w:bCs/>
          <w:color w:val="000000"/>
          <w:szCs w:val="24"/>
          <w:lang w:eastAsia="ru-RU"/>
        </w:rPr>
        <w:t>4. Формы контроля за исполнением Административного регламента</w:t>
      </w:r>
    </w:p>
    <w:p w14:paraId="4AC53F2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4.1. 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w:t>
      </w:r>
    </w:p>
    <w:p w14:paraId="0C14BB2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14:paraId="125C5D93"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14:paraId="7C7E8FC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1E5F2BD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4421FA39" w14:textId="77777777" w:rsidR="00A37465" w:rsidRPr="00A37465" w:rsidRDefault="00A37465" w:rsidP="00A37465">
      <w:pPr>
        <w:rPr>
          <w:rFonts w:eastAsia="Times New Roman" w:cs="Arial"/>
          <w:color w:val="000000"/>
          <w:sz w:val="22"/>
          <w:lang w:eastAsia="ru-RU"/>
        </w:rPr>
      </w:pPr>
      <w:r w:rsidRPr="00A37465">
        <w:rPr>
          <w:rFonts w:eastAsia="Times New Roman" w:cs="Arial"/>
          <w:color w:val="000000"/>
          <w:szCs w:val="24"/>
          <w:lang w:eastAsia="ru-RU"/>
        </w:rPr>
        <w:t> </w:t>
      </w:r>
    </w:p>
    <w:p w14:paraId="6689471A" w14:textId="77777777" w:rsidR="00A37465" w:rsidRPr="00A37465" w:rsidRDefault="00A37465" w:rsidP="00A37465">
      <w:pPr>
        <w:jc w:val="center"/>
        <w:rPr>
          <w:rFonts w:eastAsia="Times New Roman" w:cs="Arial"/>
          <w:color w:val="000000"/>
          <w:szCs w:val="24"/>
          <w:lang w:eastAsia="ru-RU"/>
        </w:rPr>
      </w:pPr>
      <w:r w:rsidRPr="00A37465">
        <w:rPr>
          <w:rFonts w:eastAsia="Times New Roman" w:cs="Arial"/>
          <w:b/>
          <w:bCs/>
          <w:color w:val="000000"/>
          <w:szCs w:val="24"/>
          <w:lang w:eastAsia="ru-RU"/>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14:paraId="3B79ADF3"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 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14:paraId="461326A2" w14:textId="77777777" w:rsidR="00A37465" w:rsidRPr="00A37465" w:rsidRDefault="00A37465" w:rsidP="00A37465">
      <w:pPr>
        <w:rPr>
          <w:rFonts w:ascii="Calibri" w:eastAsia="Times New Roman" w:hAnsi="Calibri" w:cs="Calibri"/>
          <w:color w:val="000000"/>
          <w:szCs w:val="24"/>
          <w:lang w:eastAsia="ru-RU"/>
        </w:rPr>
      </w:pPr>
      <w:r w:rsidRPr="00A37465">
        <w:rPr>
          <w:rFonts w:eastAsia="Times New Roman" w:cs="Arial"/>
          <w:color w:val="000000"/>
          <w:szCs w:val="24"/>
          <w:lang w:eastAsia="ru-RU"/>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14:paraId="67BDE925"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5.3. Заявитель может обратиться с жалобой в том числе в следующих случаях:</w:t>
      </w:r>
    </w:p>
    <w:p w14:paraId="7BA6178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2DE206F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A37465">
          <w:rPr>
            <w:rFonts w:eastAsia="Times New Roman" w:cs="Arial"/>
            <w:color w:val="000000"/>
            <w:szCs w:val="24"/>
            <w:u w:val="single"/>
            <w:lang w:eastAsia="ru-RU"/>
          </w:rPr>
          <w:t>частью 1.3 статьи 16</w:t>
        </w:r>
      </w:hyperlink>
      <w:r w:rsidRPr="00A37465">
        <w:rPr>
          <w:rFonts w:eastAsia="Times New Roman" w:cs="Arial"/>
          <w:color w:val="000000"/>
          <w:szCs w:val="24"/>
          <w:lang w:eastAsia="ru-RU"/>
        </w:rPr>
        <w:t> Федерального закона </w:t>
      </w:r>
      <w:hyperlink r:id="rId31"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w:t>
      </w:r>
    </w:p>
    <w:p w14:paraId="5330FE2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199202C5"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14:paraId="1180FDAF"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A37465">
          <w:rPr>
            <w:rFonts w:eastAsia="Times New Roman" w:cs="Arial"/>
            <w:color w:val="000000"/>
            <w:szCs w:val="24"/>
            <w:u w:val="single"/>
            <w:lang w:eastAsia="ru-RU"/>
          </w:rPr>
          <w:t>частью 1.3 статьи 16</w:t>
        </w:r>
      </w:hyperlink>
      <w:r w:rsidRPr="00A37465">
        <w:rPr>
          <w:rFonts w:eastAsia="Times New Roman" w:cs="Arial"/>
          <w:color w:val="000000"/>
          <w:szCs w:val="24"/>
          <w:lang w:eastAsia="ru-RU"/>
        </w:rPr>
        <w:t> Федерального закона;</w:t>
      </w:r>
    </w:p>
    <w:p w14:paraId="1C90EC4E"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14:paraId="7EC63BF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33"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A37465">
          <w:rPr>
            <w:rFonts w:eastAsia="Times New Roman" w:cs="Arial"/>
            <w:color w:val="000000"/>
            <w:szCs w:val="24"/>
            <w:u w:val="single"/>
            <w:lang w:eastAsia="ru-RU"/>
          </w:rPr>
          <w:t>частью 1.3 статьи 16</w:t>
        </w:r>
      </w:hyperlink>
      <w:r w:rsidRPr="00A37465">
        <w:rPr>
          <w:rFonts w:eastAsia="Times New Roman" w:cs="Arial"/>
          <w:color w:val="000000"/>
          <w:szCs w:val="24"/>
          <w:lang w:eastAsia="ru-RU"/>
        </w:rPr>
        <w:t> Федерального закона </w:t>
      </w:r>
      <w:hyperlink r:id="rId35"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w:t>
      </w:r>
    </w:p>
    <w:p w14:paraId="15F80F9C"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8) нарушение срока или порядка выдачи документов по результатам предоставления муниципальной услуги;</w:t>
      </w:r>
    </w:p>
    <w:p w14:paraId="687B9E3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A37465">
          <w:rPr>
            <w:rFonts w:eastAsia="Times New Roman" w:cs="Arial"/>
            <w:color w:val="000000"/>
            <w:szCs w:val="24"/>
            <w:u w:val="single"/>
            <w:lang w:eastAsia="ru-RU"/>
          </w:rPr>
          <w:t>частью 1.3 статьи 16</w:t>
        </w:r>
      </w:hyperlink>
      <w:r w:rsidRPr="00A37465">
        <w:rPr>
          <w:rFonts w:eastAsia="Times New Roman" w:cs="Arial"/>
          <w:color w:val="000000"/>
          <w:szCs w:val="24"/>
          <w:lang w:eastAsia="ru-RU"/>
        </w:rPr>
        <w:t> Федерального закона </w:t>
      </w:r>
      <w:hyperlink r:id="rId37"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w:t>
      </w:r>
    </w:p>
    <w:p w14:paraId="6971E6A4"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A37465">
          <w:rPr>
            <w:rFonts w:eastAsia="Times New Roman" w:cs="Arial"/>
            <w:color w:val="000000"/>
            <w:szCs w:val="24"/>
            <w:u w:val="single"/>
            <w:lang w:eastAsia="ru-RU"/>
          </w:rPr>
          <w:t>пунктом 4 части 1 статьи 7</w:t>
        </w:r>
      </w:hyperlink>
      <w:r w:rsidRPr="00A37465">
        <w:rPr>
          <w:rFonts w:eastAsia="Times New Roman" w:cs="Arial"/>
          <w:color w:val="000000"/>
          <w:szCs w:val="24"/>
          <w:lang w:eastAsia="ru-RU"/>
        </w:rPr>
        <w:t> Федерального закона </w:t>
      </w:r>
      <w:hyperlink r:id="rId39"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w:t>
      </w:r>
    </w:p>
    <w:p w14:paraId="51AA1E0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41"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2"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43"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подаются руководителям этих организаций.</w:t>
      </w:r>
    </w:p>
    <w:p w14:paraId="064F0DCC"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14:paraId="21D10C6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5.6. Жалоба должна содержать:</w:t>
      </w:r>
    </w:p>
    <w:p w14:paraId="6BD47A5E"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44"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45"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1674A87"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A309E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47"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их работников;</w:t>
      </w:r>
    </w:p>
    <w:p w14:paraId="43C02CED"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49"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E884E8D"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14:paraId="0E3A488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FCF33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5.9. По результатам рассмотрения жалобы принимается одно из следующих решений:</w:t>
      </w:r>
    </w:p>
    <w:p w14:paraId="3F0BDAE7"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44D999DF"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2) в удовлетворении жалобы отказывается.</w:t>
      </w:r>
    </w:p>
    <w:p w14:paraId="6AF0E49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7D5F60"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0" w:history="1">
        <w:r w:rsidRPr="00A37465">
          <w:rPr>
            <w:rFonts w:eastAsia="Times New Roman" w:cs="Arial"/>
            <w:color w:val="000000"/>
            <w:szCs w:val="24"/>
            <w:u w:val="single"/>
            <w:lang w:eastAsia="ru-RU"/>
          </w:rPr>
          <w:t>частью 1.1 статьи 16</w:t>
        </w:r>
      </w:hyperlink>
      <w:r w:rsidRPr="00A37465">
        <w:rPr>
          <w:rFonts w:eastAsia="Times New Roman" w:cs="Arial"/>
          <w:color w:val="000000"/>
          <w:szCs w:val="24"/>
          <w:lang w:eastAsia="ru-RU"/>
        </w:rPr>
        <w:t> Федерального закона </w:t>
      </w:r>
      <w:hyperlink r:id="rId51" w:tgtFrame="_blank" w:history="1">
        <w:r w:rsidRPr="00A37465">
          <w:rPr>
            <w:rFonts w:eastAsia="Times New Roman" w:cs="Arial"/>
            <w:color w:val="0000FF"/>
            <w:szCs w:val="24"/>
            <w:lang w:eastAsia="ru-RU"/>
          </w:rPr>
          <w:t>от 27.07.2010 № 210-ФЗ</w:t>
        </w:r>
      </w:hyperlink>
      <w:r w:rsidRPr="00A37465">
        <w:rPr>
          <w:rFonts w:eastAsia="Times New Roman" w:cs="Arial"/>
          <w:color w:val="000000"/>
          <w:szCs w:val="24"/>
          <w:lang w:eastAsia="ru-RU"/>
        </w:rPr>
        <w:t>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C0B17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6579B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10FB975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E982A7"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7F461449" w14:textId="77777777" w:rsidR="00A37465" w:rsidRPr="00A37465" w:rsidRDefault="00A37465" w:rsidP="00A37465">
      <w:pPr>
        <w:rPr>
          <w:rFonts w:eastAsia="Times New Roman" w:cs="Arial"/>
          <w:color w:val="000000"/>
          <w:szCs w:val="24"/>
          <w:lang w:eastAsia="ru-RU"/>
        </w:rPr>
      </w:pPr>
      <w:bookmarkStart w:id="3" w:name="P259"/>
      <w:bookmarkStart w:id="4" w:name="P269"/>
      <w:bookmarkEnd w:id="3"/>
      <w:bookmarkEnd w:id="4"/>
      <w:r w:rsidRPr="00A37465">
        <w:rPr>
          <w:rFonts w:eastAsia="Times New Roman" w:cs="Arial"/>
          <w:color w:val="000000"/>
          <w:szCs w:val="24"/>
          <w:lang w:eastAsia="ru-RU"/>
        </w:rPr>
        <w:t>5.16. 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 системы «Досудебное обжалование» (do.gosuslugi.ru), а также может быть сообщена заявителю в устной и (или) письменной форме.</w:t>
      </w:r>
    </w:p>
    <w:p w14:paraId="3E8529A2" w14:textId="77777777" w:rsidR="00A37465" w:rsidRPr="00A37465" w:rsidRDefault="00A37465" w:rsidP="00A37465">
      <w:pPr>
        <w:ind w:firstLine="0"/>
        <w:rPr>
          <w:rFonts w:eastAsia="Times New Roman" w:cs="Arial"/>
          <w:color w:val="000000"/>
          <w:szCs w:val="24"/>
          <w:lang w:eastAsia="ru-RU"/>
        </w:rPr>
      </w:pPr>
      <w:r w:rsidRPr="00A37465">
        <w:rPr>
          <w:rFonts w:eastAsia="Times New Roman" w:cs="Arial"/>
          <w:color w:val="000000"/>
          <w:szCs w:val="24"/>
          <w:lang w:eastAsia="ru-RU"/>
        </w:rPr>
        <w:t> </w:t>
      </w:r>
    </w:p>
    <w:p w14:paraId="159B0219" w14:textId="77777777" w:rsidR="00A37465" w:rsidRPr="00A37465" w:rsidRDefault="00A37465" w:rsidP="00A37465">
      <w:pPr>
        <w:ind w:firstLine="0"/>
        <w:rPr>
          <w:rFonts w:eastAsia="Times New Roman" w:cs="Arial"/>
          <w:color w:val="000000"/>
          <w:szCs w:val="24"/>
          <w:lang w:eastAsia="ru-RU"/>
        </w:rPr>
      </w:pPr>
      <w:r w:rsidRPr="00A37465">
        <w:rPr>
          <w:rFonts w:eastAsia="Times New Roman" w:cs="Arial"/>
          <w:color w:val="000000"/>
          <w:szCs w:val="24"/>
          <w:lang w:eastAsia="ru-RU"/>
        </w:rPr>
        <w:t>Приложение 1</w:t>
      </w:r>
    </w:p>
    <w:p w14:paraId="76AC2F2D"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к Административному регламенту по предоставлению</w:t>
      </w:r>
    </w:p>
    <w:p w14:paraId="469AD718"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муниципальной услуги по даче письменных разъяснений</w:t>
      </w:r>
    </w:p>
    <w:p w14:paraId="3D3A9666"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налогоплательщикам по вопросам применения муниципальных</w:t>
      </w:r>
    </w:p>
    <w:p w14:paraId="0BA8A95D"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нормативных правовых актов о местных налогах и сборах</w:t>
      </w:r>
    </w:p>
    <w:p w14:paraId="6076143F"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2CF3AF52" w14:textId="0EE4A04A" w:rsidR="00A37465" w:rsidRPr="00A37465" w:rsidRDefault="00A37465" w:rsidP="00A37465">
      <w:pPr>
        <w:jc w:val="center"/>
        <w:rPr>
          <w:rFonts w:eastAsia="Times New Roman" w:cs="Arial"/>
          <w:color w:val="000000"/>
          <w:szCs w:val="24"/>
          <w:lang w:eastAsia="ru-RU"/>
        </w:rPr>
      </w:pPr>
      <w:r w:rsidRPr="00A37465">
        <w:rPr>
          <w:rFonts w:eastAsia="Times New Roman" w:cs="Arial"/>
          <w:b/>
          <w:bCs/>
          <w:color w:val="000000"/>
          <w:szCs w:val="24"/>
          <w:lang w:eastAsia="ru-RU"/>
        </w:rPr>
        <w:t>Информация об Администрации </w:t>
      </w:r>
      <w:r w:rsidR="004A6CBD">
        <w:rPr>
          <w:rFonts w:eastAsia="Times New Roman" w:cs="Arial"/>
          <w:b/>
          <w:bCs/>
          <w:color w:val="000000"/>
          <w:szCs w:val="24"/>
          <w:lang w:eastAsia="ru-RU"/>
        </w:rPr>
        <w:t>Акутихинского</w:t>
      </w:r>
      <w:r w:rsidRPr="00A37465">
        <w:rPr>
          <w:rFonts w:eastAsia="Times New Roman" w:cs="Arial"/>
          <w:b/>
          <w:bCs/>
          <w:color w:val="000000"/>
          <w:szCs w:val="24"/>
          <w:lang w:eastAsia="ru-RU"/>
        </w:rPr>
        <w:t> сельсовета, предоставляющей муниципальную услугу</w:t>
      </w:r>
    </w:p>
    <w:p w14:paraId="1B99AEFD" w14:textId="77777777" w:rsidR="00A37465" w:rsidRPr="00A37465" w:rsidRDefault="00A37465" w:rsidP="00812F06">
      <w:pPr>
        <w:ind w:left="1276"/>
        <w:rPr>
          <w:rFonts w:eastAsia="Times New Roman" w:cs="Arial"/>
          <w:color w:val="000000"/>
          <w:szCs w:val="24"/>
          <w:lang w:eastAsia="ru-RU"/>
        </w:rPr>
      </w:pPr>
      <w:r w:rsidRPr="00A37465">
        <w:rPr>
          <w:rFonts w:eastAsia="Times New Roman" w:cs="Arial"/>
          <w:color w:val="000000"/>
          <w:szCs w:val="24"/>
          <w:lang w:eastAsia="ru-RU"/>
        </w:rPr>
        <w:t> </w:t>
      </w:r>
    </w:p>
    <w:tbl>
      <w:tblPr>
        <w:tblW w:w="9915" w:type="dxa"/>
        <w:jc w:val="center"/>
        <w:tblLayout w:type="fixed"/>
        <w:tblCellMar>
          <w:left w:w="0" w:type="dxa"/>
          <w:right w:w="0" w:type="dxa"/>
        </w:tblCellMar>
        <w:tblLook w:val="04A0" w:firstRow="1" w:lastRow="0" w:firstColumn="1" w:lastColumn="0" w:noHBand="0" w:noVBand="1"/>
      </w:tblPr>
      <w:tblGrid>
        <w:gridCol w:w="4759"/>
        <w:gridCol w:w="5156"/>
      </w:tblGrid>
      <w:tr w:rsidR="00A37465" w:rsidRPr="00A37465" w14:paraId="3926A023" w14:textId="77777777" w:rsidTr="00812F06">
        <w:trPr>
          <w:trHeight w:val="123"/>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DADD59" w14:textId="77777777"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Наименование органа местного самоуправления, предоставляющего муниципальную услугу</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A9D6F" w14:textId="26E6A83A"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Администрация </w:t>
            </w:r>
            <w:r w:rsidR="004A6CBD" w:rsidRPr="00812F06">
              <w:rPr>
                <w:rFonts w:eastAsia="Times New Roman" w:cs="Arial"/>
                <w:color w:val="auto"/>
                <w:szCs w:val="24"/>
                <w:lang w:eastAsia="ru-RU"/>
              </w:rPr>
              <w:t>Акутихинского</w:t>
            </w:r>
            <w:r w:rsidRPr="00812F06">
              <w:rPr>
                <w:rFonts w:eastAsia="Times New Roman" w:cs="Arial"/>
                <w:color w:val="auto"/>
                <w:szCs w:val="24"/>
                <w:lang w:eastAsia="ru-RU"/>
              </w:rPr>
              <w:t> сельсовета </w:t>
            </w:r>
            <w:r w:rsidR="004A6CBD" w:rsidRPr="00812F06">
              <w:rPr>
                <w:rFonts w:eastAsia="Times New Roman" w:cs="Arial"/>
                <w:color w:val="auto"/>
                <w:szCs w:val="24"/>
                <w:lang w:eastAsia="ru-RU"/>
              </w:rPr>
              <w:t>Быстроистокского</w:t>
            </w:r>
            <w:r w:rsidRPr="00812F06">
              <w:rPr>
                <w:rFonts w:eastAsia="Times New Roman" w:cs="Arial"/>
                <w:color w:val="auto"/>
                <w:szCs w:val="24"/>
                <w:lang w:eastAsia="ru-RU"/>
              </w:rPr>
              <w:t> района Алтайского края</w:t>
            </w:r>
          </w:p>
        </w:tc>
      </w:tr>
      <w:tr w:rsidR="00A37465" w:rsidRPr="00A37465" w14:paraId="572BD84E" w14:textId="77777777" w:rsidTr="00812F06">
        <w:trPr>
          <w:trHeight w:val="351"/>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DA3F73" w14:textId="77777777"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Руководитель органа местного самоуправления, предоставляющего муниципальную услугу</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8A23E0" w14:textId="77777777" w:rsidR="00A37465" w:rsidRDefault="00A37465" w:rsidP="00A37465">
            <w:pPr>
              <w:ind w:firstLine="0"/>
              <w:rPr>
                <w:rFonts w:eastAsia="Times New Roman" w:cs="Arial"/>
                <w:color w:val="auto"/>
                <w:szCs w:val="24"/>
                <w:lang w:eastAsia="ru-RU"/>
              </w:rPr>
            </w:pPr>
            <w:r w:rsidRPr="00812F06">
              <w:rPr>
                <w:rFonts w:eastAsia="Times New Roman" w:cs="Arial"/>
                <w:color w:val="auto"/>
                <w:szCs w:val="24"/>
                <w:lang w:eastAsia="ru-RU"/>
              </w:rPr>
              <w:t>Глава сельсовета, </w:t>
            </w:r>
            <w:r w:rsidR="00812F06">
              <w:rPr>
                <w:rFonts w:eastAsia="Times New Roman" w:cs="Arial"/>
                <w:color w:val="auto"/>
                <w:szCs w:val="24"/>
                <w:lang w:eastAsia="ru-RU"/>
              </w:rPr>
              <w:t>Коптев Сергей</w:t>
            </w:r>
          </w:p>
          <w:p w14:paraId="64C0E55C" w14:textId="3277DFC5" w:rsidR="00812F06" w:rsidRPr="00812F06" w:rsidRDefault="00812F06" w:rsidP="00A37465">
            <w:pPr>
              <w:ind w:firstLine="0"/>
              <w:rPr>
                <w:rFonts w:ascii="Times New Roman" w:eastAsia="Times New Roman" w:hAnsi="Times New Roman"/>
                <w:color w:val="auto"/>
                <w:szCs w:val="24"/>
                <w:lang w:eastAsia="ru-RU"/>
              </w:rPr>
            </w:pPr>
            <w:r>
              <w:rPr>
                <w:rFonts w:eastAsia="Times New Roman" w:cs="Arial"/>
                <w:color w:val="auto"/>
                <w:szCs w:val="24"/>
                <w:lang w:eastAsia="ru-RU"/>
              </w:rPr>
              <w:t>Константинович</w:t>
            </w:r>
          </w:p>
        </w:tc>
      </w:tr>
      <w:tr w:rsidR="00A37465" w:rsidRPr="00A37465" w14:paraId="112EA3DC" w14:textId="77777777" w:rsidTr="00812F06">
        <w:trPr>
          <w:trHeight w:val="351"/>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161907" w14:textId="77777777"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Наименование структурного подразделения, осуществляющего рассмотрение заявления</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CB0294" w14:textId="77777777"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w:t>
            </w:r>
          </w:p>
        </w:tc>
      </w:tr>
      <w:tr w:rsidR="00A37465" w:rsidRPr="00A37465" w14:paraId="6CC0BB20" w14:textId="77777777" w:rsidTr="00812F06">
        <w:trPr>
          <w:trHeight w:val="351"/>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50FC53" w14:textId="77777777"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Руководитель структурного подразделения, осуществляющего рассмотрение заявления</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ECC7FB" w14:textId="77777777" w:rsidR="00A37465" w:rsidRPr="00812F06" w:rsidRDefault="00A37465" w:rsidP="00A37465">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w:t>
            </w:r>
          </w:p>
        </w:tc>
      </w:tr>
      <w:tr w:rsidR="00A661F8" w:rsidRPr="00A37465" w14:paraId="1110A2CF" w14:textId="77777777" w:rsidTr="005E5FC0">
        <w:trPr>
          <w:trHeight w:val="175"/>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D7BDC0" w14:textId="77777777" w:rsidR="00A661F8" w:rsidRPr="00812F06" w:rsidRDefault="00A661F8" w:rsidP="00A661F8">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Место нахождения и почтовый адрес</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162D7C" w14:textId="71CE23E1" w:rsidR="00A661F8" w:rsidRDefault="00A661F8" w:rsidP="00A661F8">
            <w:pPr>
              <w:autoSpaceDE w:val="0"/>
              <w:autoSpaceDN w:val="0"/>
              <w:adjustRightInd w:val="0"/>
              <w:ind w:firstLine="0"/>
              <w:outlineLvl w:val="2"/>
              <w:rPr>
                <w:sz w:val="28"/>
                <w:szCs w:val="28"/>
              </w:rPr>
            </w:pPr>
            <w:r>
              <w:rPr>
                <w:sz w:val="28"/>
                <w:szCs w:val="28"/>
              </w:rPr>
              <w:t>659564 Россия, Алтайский край, Быстроистокский район, с.Акутиха,</w:t>
            </w:r>
          </w:p>
          <w:p w14:paraId="479743CB" w14:textId="57DBD9B8" w:rsidR="00A661F8" w:rsidRPr="00812F06" w:rsidRDefault="00A661F8" w:rsidP="00A661F8">
            <w:pPr>
              <w:ind w:firstLine="0"/>
              <w:rPr>
                <w:rFonts w:ascii="Times New Roman" w:eastAsia="Times New Roman" w:hAnsi="Times New Roman"/>
                <w:color w:val="auto"/>
                <w:szCs w:val="24"/>
                <w:lang w:eastAsia="ru-RU"/>
              </w:rPr>
            </w:pPr>
            <w:r>
              <w:rPr>
                <w:sz w:val="28"/>
                <w:szCs w:val="28"/>
              </w:rPr>
              <w:t>ул. Ленина 35</w:t>
            </w:r>
          </w:p>
        </w:tc>
      </w:tr>
      <w:tr w:rsidR="00A661F8" w:rsidRPr="00A37465" w14:paraId="22C6F803" w14:textId="77777777" w:rsidTr="00812F06">
        <w:trPr>
          <w:trHeight w:val="703"/>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428D6E" w14:textId="77777777" w:rsidR="00A661F8" w:rsidRPr="00812F06" w:rsidRDefault="00A661F8" w:rsidP="00A661F8">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График работы (приема заявителей)</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D6DC1C" w14:textId="0D29A676" w:rsidR="00A661F8" w:rsidRPr="00812F06" w:rsidRDefault="00A661F8" w:rsidP="00A661F8">
            <w:pPr>
              <w:ind w:firstLine="0"/>
              <w:rPr>
                <w:rFonts w:ascii="Times New Roman" w:eastAsia="Times New Roman" w:hAnsi="Times New Roman"/>
                <w:color w:val="auto"/>
                <w:szCs w:val="24"/>
                <w:lang w:eastAsia="ru-RU"/>
              </w:rPr>
            </w:pPr>
            <w:r>
              <w:rPr>
                <w:sz w:val="28"/>
                <w:szCs w:val="28"/>
              </w:rPr>
              <w:t>С 9:00 до  13:00  и 14:00 до 17.00</w:t>
            </w:r>
          </w:p>
        </w:tc>
      </w:tr>
      <w:tr w:rsidR="00A661F8" w:rsidRPr="00A37465" w14:paraId="5C6DFE25" w14:textId="77777777" w:rsidTr="00A9548E">
        <w:trPr>
          <w:trHeight w:val="351"/>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255CC3" w14:textId="77777777" w:rsidR="00A661F8" w:rsidRPr="00812F06" w:rsidRDefault="00A661F8" w:rsidP="00A661F8">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Телефон, адрес электронной почты</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A20799" w14:textId="77777777" w:rsidR="00A661F8" w:rsidRDefault="00A661F8" w:rsidP="00A661F8">
            <w:pPr>
              <w:autoSpaceDE w:val="0"/>
              <w:autoSpaceDN w:val="0"/>
              <w:adjustRightInd w:val="0"/>
              <w:jc w:val="center"/>
              <w:outlineLvl w:val="2"/>
              <w:rPr>
                <w:sz w:val="28"/>
                <w:szCs w:val="28"/>
              </w:rPr>
            </w:pPr>
            <w:r>
              <w:rPr>
                <w:sz w:val="28"/>
                <w:szCs w:val="28"/>
              </w:rPr>
              <w:t xml:space="preserve">8-385-71-26-4-13   </w:t>
            </w:r>
          </w:p>
          <w:p w14:paraId="044B6BAA" w14:textId="7A0A1F9E" w:rsidR="00A661F8" w:rsidRPr="00812F06" w:rsidRDefault="00A661F8" w:rsidP="00A661F8">
            <w:pPr>
              <w:ind w:firstLine="0"/>
              <w:rPr>
                <w:rFonts w:ascii="Times New Roman" w:eastAsia="Times New Roman" w:hAnsi="Times New Roman"/>
                <w:color w:val="auto"/>
                <w:szCs w:val="24"/>
                <w:lang w:eastAsia="ru-RU"/>
              </w:rPr>
            </w:pPr>
            <w:r>
              <w:rPr>
                <w:sz w:val="28"/>
                <w:szCs w:val="28"/>
                <w:lang w:val="en-US"/>
              </w:rPr>
              <w:t>akytixa@yandex.ru</w:t>
            </w:r>
          </w:p>
        </w:tc>
      </w:tr>
      <w:tr w:rsidR="00A661F8" w:rsidRPr="00A37465" w14:paraId="447A5D64" w14:textId="77777777" w:rsidTr="00812F06">
        <w:trPr>
          <w:trHeight w:val="667"/>
          <w:jc w:val="center"/>
        </w:trPr>
        <w:tc>
          <w:tcPr>
            <w:tcW w:w="47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BBC3C9" w14:textId="77777777" w:rsidR="00A661F8" w:rsidRPr="00812F06" w:rsidRDefault="00A661F8" w:rsidP="00A661F8">
            <w:pPr>
              <w:ind w:firstLine="0"/>
              <w:rPr>
                <w:rFonts w:ascii="Times New Roman" w:eastAsia="Times New Roman" w:hAnsi="Times New Roman"/>
                <w:color w:val="auto"/>
                <w:szCs w:val="24"/>
                <w:lang w:eastAsia="ru-RU"/>
              </w:rPr>
            </w:pPr>
            <w:r w:rsidRPr="00812F06">
              <w:rPr>
                <w:rFonts w:eastAsia="Times New Roman" w:cs="Arial"/>
                <w:color w:val="auto"/>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ACCE50" w14:textId="0072CCCE" w:rsidR="00A661F8" w:rsidRPr="00A37465" w:rsidRDefault="00061EFA" w:rsidP="00A661F8">
            <w:pPr>
              <w:shd w:val="clear" w:color="auto" w:fill="FFFFFF"/>
              <w:ind w:firstLine="0"/>
              <w:rPr>
                <w:rFonts w:eastAsia="Times New Roman" w:cs="Arial"/>
                <w:color w:val="000000"/>
                <w:szCs w:val="24"/>
                <w:lang w:eastAsia="ru-RU"/>
              </w:rPr>
            </w:pPr>
            <w:hyperlink r:id="rId52" w:history="1">
              <w:r w:rsidR="00A661F8" w:rsidRPr="003F4957">
                <w:rPr>
                  <w:rStyle w:val="a4"/>
                  <w:rFonts w:eastAsia="Times New Roman" w:cs="Arial"/>
                  <w:szCs w:val="24"/>
                  <w:lang w:eastAsia="ru-RU"/>
                </w:rPr>
                <w:t>https://akutixinskij-r22.gosweb.gosuslugi.ru/</w:t>
              </w:r>
            </w:hyperlink>
          </w:p>
          <w:p w14:paraId="174B72A8" w14:textId="716BE296" w:rsidR="00A661F8" w:rsidRPr="00812F06" w:rsidRDefault="00A661F8" w:rsidP="00A661F8">
            <w:pPr>
              <w:ind w:firstLine="0"/>
              <w:rPr>
                <w:rFonts w:ascii="Times New Roman" w:eastAsia="Times New Roman" w:hAnsi="Times New Roman"/>
                <w:color w:val="auto"/>
                <w:szCs w:val="24"/>
                <w:lang w:eastAsia="ru-RU"/>
              </w:rPr>
            </w:pPr>
          </w:p>
        </w:tc>
      </w:tr>
    </w:tbl>
    <w:p w14:paraId="255D8E4F"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11294365" w14:textId="77777777" w:rsidR="00A37465" w:rsidRPr="00A37465" w:rsidRDefault="00A37465" w:rsidP="00812F06">
      <w:pPr>
        <w:ind w:firstLine="0"/>
        <w:rPr>
          <w:rFonts w:eastAsia="Times New Roman" w:cs="Arial"/>
          <w:color w:val="000000"/>
          <w:szCs w:val="24"/>
          <w:lang w:eastAsia="ru-RU"/>
        </w:rPr>
      </w:pPr>
      <w:r w:rsidRPr="00A37465">
        <w:rPr>
          <w:rFonts w:eastAsia="Times New Roman" w:cs="Arial"/>
          <w:color w:val="000000"/>
          <w:szCs w:val="24"/>
          <w:lang w:eastAsia="ru-RU"/>
        </w:rPr>
        <w:t>Региональный портал государственных и муниципальных услуг (функций) – </w:t>
      </w:r>
      <w:hyperlink r:id="rId53" w:history="1">
        <w:r w:rsidRPr="00A37465">
          <w:rPr>
            <w:rFonts w:eastAsia="Times New Roman" w:cs="Arial"/>
            <w:color w:val="000000"/>
            <w:szCs w:val="24"/>
            <w:lang w:eastAsia="ru-RU"/>
          </w:rPr>
          <w:t>www.gosuslugi22.ru</w:t>
        </w:r>
      </w:hyperlink>
      <w:r w:rsidRPr="00A37465">
        <w:rPr>
          <w:rFonts w:eastAsia="Times New Roman" w:cs="Arial"/>
          <w:color w:val="000000"/>
          <w:szCs w:val="24"/>
          <w:lang w:eastAsia="ru-RU"/>
        </w:rPr>
        <w:t>;</w:t>
      </w:r>
    </w:p>
    <w:p w14:paraId="770B333C"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03B971D2" w14:textId="77777777" w:rsidR="00A37465" w:rsidRPr="00A37465" w:rsidRDefault="00A37465" w:rsidP="00A37465">
      <w:pPr>
        <w:jc w:val="center"/>
        <w:rPr>
          <w:rFonts w:eastAsia="Times New Roman" w:cs="Arial"/>
          <w:color w:val="000000"/>
          <w:szCs w:val="24"/>
          <w:lang w:eastAsia="ru-RU"/>
        </w:rPr>
      </w:pPr>
      <w:r w:rsidRPr="00A37465">
        <w:rPr>
          <w:rFonts w:eastAsia="Times New Roman" w:cs="Arial"/>
          <w:b/>
          <w:bCs/>
          <w:color w:val="000000"/>
          <w:szCs w:val="24"/>
          <w:lang w:eastAsia="ru-RU"/>
        </w:rPr>
        <w:t>Сведения о многофункциональных центрах предоставления государственных и муниципальных услуг</w:t>
      </w:r>
      <w:bookmarkStart w:id="5" w:name="_ftnref1"/>
      <w:bookmarkEnd w:id="5"/>
      <w:r w:rsidRPr="00A37465">
        <w:rPr>
          <w:rFonts w:eastAsia="Times New Roman" w:cs="Arial"/>
          <w:color w:val="000000"/>
          <w:szCs w:val="24"/>
          <w:lang w:eastAsia="ru-RU"/>
        </w:rPr>
        <w:fldChar w:fldCharType="begin"/>
      </w:r>
      <w:r w:rsidRPr="00A37465">
        <w:rPr>
          <w:rFonts w:eastAsia="Times New Roman" w:cs="Arial"/>
          <w:color w:val="000000"/>
          <w:szCs w:val="24"/>
          <w:lang w:eastAsia="ru-RU"/>
        </w:rPr>
        <w:instrText xml:space="preserve"> HYPERLINK "https://pravo-search.minjust.ru/bigs/portal.html" \l "_ftn1" </w:instrText>
      </w:r>
      <w:r w:rsidRPr="00A37465">
        <w:rPr>
          <w:rFonts w:eastAsia="Times New Roman" w:cs="Arial"/>
          <w:color w:val="000000"/>
          <w:szCs w:val="24"/>
          <w:lang w:eastAsia="ru-RU"/>
        </w:rPr>
        <w:fldChar w:fldCharType="separate"/>
      </w:r>
      <w:r w:rsidRPr="00A37465">
        <w:rPr>
          <w:rFonts w:eastAsia="Times New Roman" w:cs="Arial"/>
          <w:color w:val="0000FF"/>
          <w:szCs w:val="24"/>
          <w:u w:val="single"/>
          <w:lang w:eastAsia="ru-RU"/>
        </w:rPr>
        <w:t>[1]</w:t>
      </w:r>
      <w:r w:rsidRPr="00A37465">
        <w:rPr>
          <w:rFonts w:eastAsia="Times New Roman" w:cs="Arial"/>
          <w:color w:val="000000"/>
          <w:szCs w:val="24"/>
          <w:lang w:eastAsia="ru-RU"/>
        </w:rPr>
        <w:fldChar w:fldCharType="end"/>
      </w:r>
    </w:p>
    <w:p w14:paraId="7C5043DA" w14:textId="77777777" w:rsidR="00A37465" w:rsidRPr="00A37465" w:rsidRDefault="00A37465" w:rsidP="00A37465">
      <w:pPr>
        <w:ind w:firstLine="0"/>
        <w:rPr>
          <w:rFonts w:eastAsia="Times New Roman" w:cs="Arial"/>
          <w:color w:val="000000"/>
          <w:szCs w:val="24"/>
          <w:lang w:eastAsia="ru-RU"/>
        </w:rPr>
      </w:pPr>
      <w:r w:rsidRPr="00A37465">
        <w:rPr>
          <w:rFonts w:eastAsia="Times New Roman" w:cs="Arial"/>
          <w:color w:val="000000"/>
          <w:szCs w:val="24"/>
          <w:lang w:eastAsia="ru-RU"/>
        </w:rPr>
        <w:t> </w:t>
      </w:r>
    </w:p>
    <w:tbl>
      <w:tblPr>
        <w:tblW w:w="0" w:type="auto"/>
        <w:jc w:val="center"/>
        <w:tblLayout w:type="fixed"/>
        <w:tblCellMar>
          <w:left w:w="0" w:type="dxa"/>
          <w:right w:w="0" w:type="dxa"/>
        </w:tblCellMar>
        <w:tblLook w:val="04A0" w:firstRow="1" w:lastRow="0" w:firstColumn="1" w:lastColumn="0" w:noHBand="0" w:noVBand="1"/>
      </w:tblPr>
      <w:tblGrid>
        <w:gridCol w:w="5095"/>
        <w:gridCol w:w="4896"/>
      </w:tblGrid>
      <w:tr w:rsidR="00A37465" w:rsidRPr="00A37465" w14:paraId="51C7952E" w14:textId="77777777" w:rsidTr="00A661F8">
        <w:trPr>
          <w:jc w:val="center"/>
        </w:trPr>
        <w:tc>
          <w:tcPr>
            <w:tcW w:w="5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47F5BC"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Место нахождения и почтовый адрес</w:t>
            </w:r>
          </w:p>
        </w:tc>
        <w:tc>
          <w:tcPr>
            <w:tcW w:w="4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0ABC" w14:textId="764BCFB6" w:rsidR="00A37465" w:rsidRPr="00A661F8" w:rsidRDefault="00A661F8" w:rsidP="00A37465">
            <w:pPr>
              <w:ind w:firstLine="0"/>
              <w:rPr>
                <w:rFonts w:ascii="Times New Roman" w:eastAsia="Times New Roman" w:hAnsi="Times New Roman"/>
                <w:color w:val="auto"/>
                <w:szCs w:val="24"/>
                <w:lang w:eastAsia="ru-RU"/>
              </w:rPr>
            </w:pPr>
            <w:smartTag w:uri="urn:schemas-microsoft-com:office:smarttags" w:element="metricconverter">
              <w:smartTagPr>
                <w:attr w:name="ProductID" w:val="656064, г"/>
              </w:smartTagPr>
              <w:r w:rsidRPr="00A661F8">
                <w:rPr>
                  <w:szCs w:val="24"/>
                </w:rPr>
                <w:t>656064, г</w:t>
              </w:r>
            </w:smartTag>
            <w:r w:rsidRPr="00A661F8">
              <w:rPr>
                <w:szCs w:val="24"/>
              </w:rPr>
              <w:t>.Барнаул, Павловский тракт, 58г</w:t>
            </w:r>
          </w:p>
        </w:tc>
      </w:tr>
      <w:tr w:rsidR="00A37465" w:rsidRPr="00A37465" w14:paraId="60DC98FB" w14:textId="77777777" w:rsidTr="00A661F8">
        <w:trPr>
          <w:jc w:val="center"/>
        </w:trPr>
        <w:tc>
          <w:tcPr>
            <w:tcW w:w="5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B2D91A"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График работы</w:t>
            </w:r>
          </w:p>
        </w:tc>
        <w:tc>
          <w:tcPr>
            <w:tcW w:w="4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A456D9" w14:textId="77777777" w:rsidR="00A661F8" w:rsidRPr="00A661F8" w:rsidRDefault="00A661F8" w:rsidP="00A661F8">
            <w:pPr>
              <w:autoSpaceDE w:val="0"/>
              <w:autoSpaceDN w:val="0"/>
              <w:adjustRightInd w:val="0"/>
              <w:ind w:firstLine="0"/>
              <w:outlineLvl w:val="2"/>
              <w:rPr>
                <w:szCs w:val="24"/>
              </w:rPr>
            </w:pPr>
            <w:r w:rsidRPr="00A661F8">
              <w:rPr>
                <w:szCs w:val="24"/>
              </w:rPr>
              <w:t xml:space="preserve">пн., вт., ср., чт. с 8.00-20.00 </w:t>
            </w:r>
          </w:p>
          <w:p w14:paraId="63A48F42" w14:textId="2B5FA795" w:rsidR="00A661F8" w:rsidRPr="00A661F8" w:rsidRDefault="00A661F8" w:rsidP="00A661F8">
            <w:pPr>
              <w:autoSpaceDE w:val="0"/>
              <w:autoSpaceDN w:val="0"/>
              <w:adjustRightInd w:val="0"/>
              <w:outlineLvl w:val="2"/>
              <w:rPr>
                <w:szCs w:val="24"/>
              </w:rPr>
            </w:pPr>
            <w:r>
              <w:rPr>
                <w:szCs w:val="24"/>
              </w:rPr>
              <w:t xml:space="preserve">         </w:t>
            </w:r>
            <w:r w:rsidRPr="00A661F8">
              <w:rPr>
                <w:szCs w:val="24"/>
              </w:rPr>
              <w:t>пт. с 8.00-17.00</w:t>
            </w:r>
          </w:p>
          <w:p w14:paraId="183FC105" w14:textId="365A201E" w:rsidR="00A37465" w:rsidRPr="00A661F8" w:rsidRDefault="00A661F8" w:rsidP="00A661F8">
            <w:pPr>
              <w:ind w:firstLine="0"/>
              <w:rPr>
                <w:rFonts w:ascii="Times New Roman" w:eastAsia="Times New Roman" w:hAnsi="Times New Roman"/>
                <w:color w:val="auto"/>
                <w:szCs w:val="24"/>
                <w:lang w:eastAsia="ru-RU"/>
              </w:rPr>
            </w:pPr>
            <w:r>
              <w:rPr>
                <w:szCs w:val="24"/>
              </w:rPr>
              <w:t xml:space="preserve">                      </w:t>
            </w:r>
            <w:r w:rsidRPr="00A661F8">
              <w:rPr>
                <w:szCs w:val="24"/>
              </w:rPr>
              <w:t>сб. 9.00-14.00</w:t>
            </w:r>
          </w:p>
        </w:tc>
      </w:tr>
      <w:tr w:rsidR="00A37465" w:rsidRPr="00A37465" w14:paraId="7B9BFC95" w14:textId="77777777" w:rsidTr="00A661F8">
        <w:trPr>
          <w:jc w:val="center"/>
        </w:trPr>
        <w:tc>
          <w:tcPr>
            <w:tcW w:w="5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E5CFEB"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Единый центр телефонного обслуживания</w:t>
            </w:r>
          </w:p>
        </w:tc>
        <w:tc>
          <w:tcPr>
            <w:tcW w:w="4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663214"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shd w:val="clear" w:color="auto" w:fill="F5F5F5"/>
                <w:lang w:eastAsia="ru-RU"/>
              </w:rPr>
              <w:t>8-800-775-00-25</w:t>
            </w:r>
          </w:p>
        </w:tc>
      </w:tr>
      <w:tr w:rsidR="00A37465" w:rsidRPr="00A37465" w14:paraId="56FB015B" w14:textId="77777777" w:rsidTr="00A661F8">
        <w:trPr>
          <w:jc w:val="center"/>
        </w:trPr>
        <w:tc>
          <w:tcPr>
            <w:tcW w:w="5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35DFBC"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Телефон центра телефонного обслуживания</w:t>
            </w:r>
          </w:p>
        </w:tc>
        <w:tc>
          <w:tcPr>
            <w:tcW w:w="4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D4EFA8"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+7 (3852) 200-550</w:t>
            </w:r>
          </w:p>
        </w:tc>
      </w:tr>
      <w:tr w:rsidR="00A37465" w:rsidRPr="00A37465" w14:paraId="30BCA3BF" w14:textId="77777777" w:rsidTr="00A661F8">
        <w:trPr>
          <w:jc w:val="center"/>
        </w:trPr>
        <w:tc>
          <w:tcPr>
            <w:tcW w:w="5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6FEDAD"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Интернет – сайт МФЦ</w:t>
            </w:r>
          </w:p>
        </w:tc>
        <w:tc>
          <w:tcPr>
            <w:tcW w:w="4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FDFC16"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http://mfc22.ru/</w:t>
            </w:r>
          </w:p>
        </w:tc>
      </w:tr>
      <w:tr w:rsidR="00A37465" w:rsidRPr="00A37465" w14:paraId="574F36A4" w14:textId="77777777" w:rsidTr="00A661F8">
        <w:trPr>
          <w:jc w:val="center"/>
        </w:trPr>
        <w:tc>
          <w:tcPr>
            <w:tcW w:w="5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E2A25D"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lang w:eastAsia="ru-RU"/>
              </w:rPr>
              <w:t>Адрес электронной почты</w:t>
            </w:r>
          </w:p>
        </w:tc>
        <w:tc>
          <w:tcPr>
            <w:tcW w:w="4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7BAAAB" w14:textId="77777777" w:rsidR="00A37465" w:rsidRPr="00A37465" w:rsidRDefault="00A37465" w:rsidP="00A37465">
            <w:pPr>
              <w:ind w:firstLine="0"/>
              <w:rPr>
                <w:rFonts w:ascii="Times New Roman" w:eastAsia="Times New Roman" w:hAnsi="Times New Roman"/>
                <w:color w:val="auto"/>
                <w:szCs w:val="24"/>
                <w:lang w:eastAsia="ru-RU"/>
              </w:rPr>
            </w:pPr>
            <w:r w:rsidRPr="00A37465">
              <w:rPr>
                <w:rFonts w:eastAsia="Times New Roman" w:cs="Arial"/>
                <w:color w:val="auto"/>
                <w:szCs w:val="24"/>
                <w:shd w:val="clear" w:color="auto" w:fill="F5F5F5"/>
                <w:lang w:eastAsia="ru-RU"/>
              </w:rPr>
              <w:t>01@mfc22.ru</w:t>
            </w:r>
          </w:p>
        </w:tc>
      </w:tr>
    </w:tbl>
    <w:p w14:paraId="0EEAE58A" w14:textId="3A8EFAD6" w:rsidR="00A661F8" w:rsidRDefault="00A37465" w:rsidP="00A661F8">
      <w:pPr>
        <w:rPr>
          <w:rFonts w:eastAsia="Times New Roman" w:cs="Arial"/>
          <w:color w:val="000000"/>
          <w:szCs w:val="24"/>
          <w:lang w:eastAsia="ru-RU"/>
        </w:rPr>
      </w:pPr>
      <w:r w:rsidRPr="00A37465">
        <w:rPr>
          <w:rFonts w:eastAsia="Times New Roman" w:cs="Arial"/>
          <w:color w:val="000000"/>
          <w:szCs w:val="24"/>
          <w:lang w:eastAsia="ru-RU"/>
        </w:rPr>
        <w:t> </w:t>
      </w:r>
    </w:p>
    <w:p w14:paraId="67D00058" w14:textId="77777777" w:rsidR="00A661F8" w:rsidRDefault="00A661F8" w:rsidP="00A37465">
      <w:pPr>
        <w:ind w:firstLine="0"/>
        <w:rPr>
          <w:rFonts w:eastAsia="Times New Roman" w:cs="Arial"/>
          <w:color w:val="000000"/>
          <w:szCs w:val="24"/>
          <w:lang w:eastAsia="ru-RU"/>
        </w:rPr>
      </w:pPr>
    </w:p>
    <w:p w14:paraId="5751E0C9" w14:textId="647496F4" w:rsidR="00A37465" w:rsidRPr="00A37465" w:rsidRDefault="00A37465" w:rsidP="00A37465">
      <w:pPr>
        <w:ind w:firstLine="0"/>
        <w:rPr>
          <w:rFonts w:eastAsia="Times New Roman" w:cs="Arial"/>
          <w:color w:val="000000"/>
          <w:szCs w:val="24"/>
          <w:lang w:eastAsia="ru-RU"/>
        </w:rPr>
      </w:pPr>
      <w:r w:rsidRPr="00A37465">
        <w:rPr>
          <w:rFonts w:eastAsia="Times New Roman" w:cs="Arial"/>
          <w:color w:val="000000"/>
          <w:szCs w:val="24"/>
          <w:lang w:eastAsia="ru-RU"/>
        </w:rPr>
        <w:t>Приложение 2</w:t>
      </w:r>
    </w:p>
    <w:p w14:paraId="7B295901"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к Административному регламенту по предоставлению</w:t>
      </w:r>
    </w:p>
    <w:p w14:paraId="7C488155"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муниципальной услуги по даче письменных разъяснений</w:t>
      </w:r>
    </w:p>
    <w:p w14:paraId="04969165"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налогоплательщикам по вопросам применения</w:t>
      </w:r>
    </w:p>
    <w:p w14:paraId="1F547861"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муниципальных нормативных правовых актов о местных налогах и сборах</w:t>
      </w:r>
    </w:p>
    <w:p w14:paraId="069AECEB" w14:textId="77777777" w:rsidR="00A37465" w:rsidRPr="00A37465" w:rsidRDefault="00A37465" w:rsidP="00A37465">
      <w:pPr>
        <w:ind w:firstLine="0"/>
        <w:rPr>
          <w:rFonts w:eastAsia="Times New Roman" w:cs="Arial"/>
          <w:color w:val="000000"/>
          <w:sz w:val="22"/>
          <w:lang w:eastAsia="ru-RU"/>
        </w:rPr>
      </w:pPr>
      <w:r w:rsidRPr="00A37465">
        <w:rPr>
          <w:rFonts w:eastAsia="Times New Roman" w:cs="Arial"/>
          <w:color w:val="000000"/>
          <w:szCs w:val="24"/>
          <w:lang w:eastAsia="ru-RU"/>
        </w:rPr>
        <w:t> </w:t>
      </w:r>
    </w:p>
    <w:p w14:paraId="5EBB85DE" w14:textId="77777777" w:rsidR="00A661F8" w:rsidRDefault="00A661F8" w:rsidP="00A37465">
      <w:pPr>
        <w:shd w:val="clear" w:color="auto" w:fill="FFFFFF"/>
        <w:jc w:val="center"/>
        <w:rPr>
          <w:rFonts w:eastAsia="Times New Roman" w:cs="Arial"/>
          <w:b/>
          <w:bCs/>
          <w:color w:val="000000"/>
          <w:szCs w:val="24"/>
          <w:lang w:eastAsia="ru-RU"/>
        </w:rPr>
      </w:pPr>
    </w:p>
    <w:p w14:paraId="6130FB09" w14:textId="77777777" w:rsidR="00A661F8" w:rsidRDefault="00A661F8" w:rsidP="00A37465">
      <w:pPr>
        <w:shd w:val="clear" w:color="auto" w:fill="FFFFFF"/>
        <w:jc w:val="center"/>
        <w:rPr>
          <w:rFonts w:eastAsia="Times New Roman" w:cs="Arial"/>
          <w:b/>
          <w:bCs/>
          <w:color w:val="000000"/>
          <w:szCs w:val="24"/>
          <w:lang w:eastAsia="ru-RU"/>
        </w:rPr>
      </w:pPr>
    </w:p>
    <w:p w14:paraId="4D2748F3" w14:textId="77777777" w:rsidR="00A661F8" w:rsidRDefault="00A661F8" w:rsidP="00A37465">
      <w:pPr>
        <w:shd w:val="clear" w:color="auto" w:fill="FFFFFF"/>
        <w:jc w:val="center"/>
        <w:rPr>
          <w:rFonts w:eastAsia="Times New Roman" w:cs="Arial"/>
          <w:b/>
          <w:bCs/>
          <w:color w:val="000000"/>
          <w:szCs w:val="24"/>
          <w:lang w:eastAsia="ru-RU"/>
        </w:rPr>
      </w:pPr>
    </w:p>
    <w:p w14:paraId="185C2915" w14:textId="77777777" w:rsidR="00A661F8" w:rsidRDefault="00A661F8" w:rsidP="00A37465">
      <w:pPr>
        <w:shd w:val="clear" w:color="auto" w:fill="FFFFFF"/>
        <w:jc w:val="center"/>
        <w:rPr>
          <w:rFonts w:eastAsia="Times New Roman" w:cs="Arial"/>
          <w:b/>
          <w:bCs/>
          <w:color w:val="000000"/>
          <w:szCs w:val="24"/>
          <w:lang w:eastAsia="ru-RU"/>
        </w:rPr>
      </w:pPr>
    </w:p>
    <w:p w14:paraId="007FB862" w14:textId="77266E23" w:rsidR="00A37465" w:rsidRPr="00A37465" w:rsidRDefault="00A37465" w:rsidP="00A37465">
      <w:pPr>
        <w:shd w:val="clear" w:color="auto" w:fill="FFFFFF"/>
        <w:jc w:val="center"/>
        <w:rPr>
          <w:rFonts w:eastAsia="Times New Roman" w:cs="Arial"/>
          <w:color w:val="000000"/>
          <w:szCs w:val="24"/>
          <w:lang w:eastAsia="ru-RU"/>
        </w:rPr>
      </w:pPr>
      <w:r w:rsidRPr="00A37465">
        <w:rPr>
          <w:rFonts w:eastAsia="Times New Roman" w:cs="Arial"/>
          <w:b/>
          <w:bCs/>
          <w:color w:val="000000"/>
          <w:szCs w:val="24"/>
          <w:lang w:eastAsia="ru-RU"/>
        </w:rPr>
        <w:t>форма заявления</w:t>
      </w:r>
    </w:p>
    <w:p w14:paraId="3ED1463E"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 </w:t>
      </w:r>
    </w:p>
    <w:p w14:paraId="7D808CAA"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В___________________________________________</w:t>
      </w:r>
    </w:p>
    <w:p w14:paraId="47A160C0"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 w:val="16"/>
          <w:szCs w:val="16"/>
          <w:vertAlign w:val="superscript"/>
          <w:lang w:eastAsia="ru-RU"/>
        </w:rPr>
        <w:t>(указать наименование органа)</w:t>
      </w:r>
    </w:p>
    <w:p w14:paraId="15097D7E"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от __________________________________________</w:t>
      </w:r>
    </w:p>
    <w:p w14:paraId="28201926"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 w:val="16"/>
          <w:szCs w:val="16"/>
          <w:vertAlign w:val="superscript"/>
          <w:lang w:eastAsia="ru-RU"/>
        </w:rPr>
        <w:t>(Ф.И.О. или наименование организации)</w:t>
      </w:r>
    </w:p>
    <w:p w14:paraId="7271A07E"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___________________________________________</w:t>
      </w:r>
    </w:p>
    <w:p w14:paraId="0C26EBE0"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 w:val="16"/>
          <w:szCs w:val="16"/>
          <w:vertAlign w:val="superscript"/>
          <w:lang w:eastAsia="ru-RU"/>
        </w:rPr>
        <w:t>(адрес)</w:t>
      </w:r>
    </w:p>
    <w:p w14:paraId="4C33ABA5"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___________________________________________</w:t>
      </w:r>
    </w:p>
    <w:p w14:paraId="754CA66A"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 w:val="16"/>
          <w:szCs w:val="16"/>
          <w:vertAlign w:val="superscript"/>
          <w:lang w:eastAsia="ru-RU"/>
        </w:rPr>
        <w:t>(контактный телефон)</w:t>
      </w:r>
    </w:p>
    <w:p w14:paraId="189929AB"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 </w:t>
      </w:r>
    </w:p>
    <w:p w14:paraId="46E05405"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b/>
          <w:bCs/>
          <w:color w:val="000000"/>
          <w:szCs w:val="24"/>
          <w:lang w:eastAsia="ru-RU"/>
        </w:rPr>
        <w:t>ЗАЯВЛЕНИЕ</w:t>
      </w:r>
    </w:p>
    <w:p w14:paraId="270427EC"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По даче письменных разъяснений по вопросам применения муниципальных правовых актов о местных налогах и сборах</w:t>
      </w:r>
    </w:p>
    <w:p w14:paraId="657C55FC"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 </w:t>
      </w:r>
    </w:p>
    <w:p w14:paraId="6DFB88CC"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w:t>
      </w:r>
    </w:p>
    <w:p w14:paraId="65BBFBA9"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 </w:t>
      </w:r>
    </w:p>
    <w:p w14:paraId="77B25E7A"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Заявитель:_________________________________________________</w:t>
      </w:r>
    </w:p>
    <w:p w14:paraId="10DF7798"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 w:val="16"/>
          <w:szCs w:val="16"/>
          <w:vertAlign w:val="superscript"/>
          <w:lang w:eastAsia="ru-RU"/>
        </w:rPr>
        <w:t>(подпись)</w:t>
      </w:r>
    </w:p>
    <w:p w14:paraId="67FBACB3"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 </w:t>
      </w:r>
    </w:p>
    <w:p w14:paraId="3D1D4EDB"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"__"__________20____ г.</w:t>
      </w:r>
    </w:p>
    <w:p w14:paraId="2866FCC1" w14:textId="77777777" w:rsidR="00A37465" w:rsidRPr="00A37465" w:rsidRDefault="00A37465" w:rsidP="00A37465">
      <w:pPr>
        <w:shd w:val="clear" w:color="auto" w:fill="FFFFFF"/>
        <w:rPr>
          <w:rFonts w:eastAsia="Times New Roman" w:cs="Arial"/>
          <w:color w:val="000000"/>
          <w:szCs w:val="24"/>
          <w:lang w:eastAsia="ru-RU"/>
        </w:rPr>
      </w:pPr>
      <w:r w:rsidRPr="00A37465">
        <w:rPr>
          <w:rFonts w:eastAsia="Times New Roman" w:cs="Arial"/>
          <w:color w:val="000000"/>
          <w:szCs w:val="24"/>
          <w:lang w:eastAsia="ru-RU"/>
        </w:rPr>
        <w:t> </w:t>
      </w:r>
    </w:p>
    <w:p w14:paraId="11FB3FBF" w14:textId="77777777" w:rsidR="00A37465" w:rsidRPr="00A37465" w:rsidRDefault="00A37465" w:rsidP="00A37465">
      <w:pPr>
        <w:rPr>
          <w:rFonts w:eastAsia="Times New Roman" w:cs="Arial"/>
          <w:color w:val="000000"/>
          <w:szCs w:val="24"/>
          <w:lang w:eastAsia="ru-RU"/>
        </w:rPr>
      </w:pPr>
      <w:r w:rsidRPr="00A37465">
        <w:rPr>
          <w:rFonts w:eastAsia="Times New Roman" w:cs="Arial"/>
          <w:b/>
          <w:bCs/>
          <w:caps/>
          <w:color w:val="000000"/>
          <w:szCs w:val="24"/>
          <w:lang w:eastAsia="ru-RU"/>
        </w:rPr>
        <w:t>РЕШЕНИЕ</w:t>
      </w:r>
    </w:p>
    <w:p w14:paraId="6EC94EBC"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об отказе в предоставлении муниципальных услуг</w:t>
      </w:r>
    </w:p>
    <w:p w14:paraId="3BDE8605"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_______ от _______</w:t>
      </w:r>
    </w:p>
    <w:p w14:paraId="62C8543E"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3A54B3F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Гр. (ф. и. о. полностью)____________________________________________</w:t>
      </w:r>
    </w:p>
    <w:p w14:paraId="5E89556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проживающий по адресу: __________________________________________</w:t>
      </w:r>
    </w:p>
    <w:p w14:paraId="559E83F2"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обратился за предоставлением государственных и муниципальных услуг _____________________________________________________________________________________________________________________________________________________</w:t>
      </w:r>
    </w:p>
    <w:p w14:paraId="3D38BCD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Заявление о предоставлении государственных и муниципальных услуг принято «____»________20_г., зарегистрировано № _____.</w:t>
      </w:r>
    </w:p>
    <w:p w14:paraId="44B193D1"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По результатам рассмотрения заявления принято решение: отказать в предоставлении государственных и (или) муниципальных услуг __________________________________________________ в соответствии с ______________________________________________________________________________________________________________________________________________________</w:t>
      </w:r>
    </w:p>
    <w:p w14:paraId="6B80A19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(причина отказа со ссылкой на действующее законодательство).</w:t>
      </w:r>
    </w:p>
    <w:p w14:paraId="40C46145"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48D4631E"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16EB4194"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Подпись руководителя</w:t>
      </w:r>
    </w:p>
    <w:p w14:paraId="5A3F8FC6"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537B83EF"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Работник _______________</w:t>
      </w:r>
    </w:p>
    <w:p w14:paraId="44813BF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Телефон ________________</w:t>
      </w:r>
    </w:p>
    <w:p w14:paraId="2CE67243"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1FBA2DAA"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Экземпляр решения получил _______________ (_________________________)</w:t>
      </w:r>
    </w:p>
    <w:p w14:paraId="44768483" w14:textId="77777777" w:rsidR="00A37465" w:rsidRPr="00A37465" w:rsidRDefault="00A37465" w:rsidP="00A37465">
      <w:pPr>
        <w:jc w:val="center"/>
        <w:rPr>
          <w:rFonts w:eastAsia="Times New Roman" w:cs="Arial"/>
          <w:color w:val="000000"/>
          <w:szCs w:val="24"/>
          <w:lang w:eastAsia="ru-RU"/>
        </w:rPr>
      </w:pPr>
      <w:r w:rsidRPr="00A37465">
        <w:rPr>
          <w:rFonts w:eastAsia="Times New Roman" w:cs="Arial"/>
          <w:color w:val="000000"/>
          <w:szCs w:val="24"/>
          <w:lang w:eastAsia="ru-RU"/>
        </w:rPr>
        <w:t>подпись расшифровка подписи</w:t>
      </w:r>
    </w:p>
    <w:p w14:paraId="11C66072"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______________________________________________________________________</w:t>
      </w:r>
    </w:p>
    <w:p w14:paraId="026EBA81"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14:paraId="6CF5861B"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2226B033"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«____» ___________ 20 _____ г.</w:t>
      </w:r>
    </w:p>
    <w:p w14:paraId="41425EC8"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(дата получения решения)</w:t>
      </w:r>
    </w:p>
    <w:p w14:paraId="2A3AF8B9"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 </w:t>
      </w:r>
    </w:p>
    <w:p w14:paraId="3364916C" w14:textId="77777777" w:rsidR="00A37465" w:rsidRPr="00A37465" w:rsidRDefault="00A37465" w:rsidP="00A37465">
      <w:pPr>
        <w:rPr>
          <w:rFonts w:eastAsia="Times New Roman" w:cs="Arial"/>
          <w:color w:val="000000"/>
          <w:szCs w:val="24"/>
          <w:lang w:eastAsia="ru-RU"/>
        </w:rPr>
      </w:pPr>
      <w:r w:rsidRPr="00A37465">
        <w:rPr>
          <w:rFonts w:eastAsia="Times New Roman" w:cs="Arial"/>
          <w:color w:val="000000"/>
          <w:szCs w:val="24"/>
          <w:lang w:eastAsia="ru-RU"/>
        </w:rPr>
        <w:t>В случае отправки решения посредством почтовой связи ко второму экземпляру решения, хранящегося в МФЦ или Администрации КГП, прикладывается почтовое уведомление о вручении.</w:t>
      </w:r>
    </w:p>
    <w:p w14:paraId="342BA943" w14:textId="77777777" w:rsidR="00A37465" w:rsidRPr="00A37465" w:rsidRDefault="00061EFA" w:rsidP="00A37465">
      <w:pPr>
        <w:ind w:firstLine="0"/>
        <w:jc w:val="left"/>
        <w:rPr>
          <w:rFonts w:ascii="Times New Roman" w:eastAsia="Times New Roman" w:hAnsi="Times New Roman"/>
          <w:color w:val="auto"/>
          <w:szCs w:val="24"/>
          <w:lang w:eastAsia="ru-RU"/>
        </w:rPr>
      </w:pPr>
      <w:r>
        <w:rPr>
          <w:rFonts w:ascii="Times New Roman" w:eastAsia="Times New Roman" w:hAnsi="Times New Roman"/>
          <w:color w:val="auto"/>
          <w:szCs w:val="24"/>
          <w:lang w:eastAsia="ru-RU"/>
        </w:rPr>
        <w:pict w14:anchorId="615F80D5">
          <v:rect id="_x0000_i1025" style="width:254.9pt;height:.75pt" o:hrpct="0" o:hrstd="t" o:hrnoshade="t" o:hr="t" fillcolor="black" stroked="f"/>
        </w:pict>
      </w:r>
    </w:p>
    <w:bookmarkStart w:id="6" w:name="_ftn1"/>
    <w:bookmarkEnd w:id="6"/>
    <w:p w14:paraId="0A093EB1" w14:textId="77777777" w:rsidR="00A37465" w:rsidRPr="00A37465" w:rsidRDefault="00A37465" w:rsidP="00A37465">
      <w:pPr>
        <w:ind w:firstLine="567"/>
        <w:rPr>
          <w:rFonts w:eastAsia="Times New Roman" w:cs="Arial"/>
          <w:color w:val="000000"/>
          <w:szCs w:val="24"/>
          <w:lang w:eastAsia="ru-RU"/>
        </w:rPr>
      </w:pPr>
      <w:r w:rsidRPr="00A37465">
        <w:rPr>
          <w:rFonts w:eastAsia="Times New Roman" w:cs="Arial"/>
          <w:color w:val="000000"/>
          <w:szCs w:val="24"/>
          <w:lang w:eastAsia="ru-RU"/>
        </w:rPr>
        <w:fldChar w:fldCharType="begin"/>
      </w:r>
      <w:r w:rsidRPr="00A37465">
        <w:rPr>
          <w:rFonts w:eastAsia="Times New Roman" w:cs="Arial"/>
          <w:color w:val="000000"/>
          <w:szCs w:val="24"/>
          <w:lang w:eastAsia="ru-RU"/>
        </w:rPr>
        <w:instrText xml:space="preserve"> HYPERLINK "https://pravo-search.minjust.ru/bigs/portal.html" \l "_ftnref1" </w:instrText>
      </w:r>
      <w:r w:rsidRPr="00A37465">
        <w:rPr>
          <w:rFonts w:eastAsia="Times New Roman" w:cs="Arial"/>
          <w:color w:val="000000"/>
          <w:szCs w:val="24"/>
          <w:lang w:eastAsia="ru-RU"/>
        </w:rPr>
        <w:fldChar w:fldCharType="separate"/>
      </w:r>
      <w:r w:rsidRPr="00A37465">
        <w:rPr>
          <w:rFonts w:eastAsia="Times New Roman" w:cs="Arial"/>
          <w:color w:val="0000FF"/>
          <w:szCs w:val="24"/>
          <w:u w:val="single"/>
          <w:lang w:eastAsia="ru-RU"/>
        </w:rPr>
        <w:t>[1]</w:t>
      </w:r>
      <w:r w:rsidRPr="00A37465">
        <w:rPr>
          <w:rFonts w:eastAsia="Times New Roman" w:cs="Arial"/>
          <w:color w:val="000000"/>
          <w:szCs w:val="24"/>
          <w:lang w:eastAsia="ru-RU"/>
        </w:rPr>
        <w:fldChar w:fldCharType="end"/>
      </w:r>
      <w:r w:rsidRPr="00A37465">
        <w:rPr>
          <w:rFonts w:eastAsia="Times New Roman" w:cs="Arial"/>
          <w:color w:val="000000"/>
          <w:szCs w:val="24"/>
          <w:lang w:eastAsia="ru-RU"/>
        </w:rPr>
        <w:t>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14:paraId="766CCC93" w14:textId="77777777" w:rsidR="001C6084" w:rsidRDefault="001C6084"/>
    <w:sectPr w:rsidR="001C6084" w:rsidSect="00C8189D">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21F83"/>
    <w:multiLevelType w:val="multilevel"/>
    <w:tmpl w:val="3298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62"/>
    <w:rsid w:val="00061EFA"/>
    <w:rsid w:val="001C6084"/>
    <w:rsid w:val="003533FD"/>
    <w:rsid w:val="004A6CBD"/>
    <w:rsid w:val="00697AD9"/>
    <w:rsid w:val="006B7D8B"/>
    <w:rsid w:val="00812F06"/>
    <w:rsid w:val="00821AF1"/>
    <w:rsid w:val="00A37465"/>
    <w:rsid w:val="00A53065"/>
    <w:rsid w:val="00A661F8"/>
    <w:rsid w:val="00B57E4E"/>
    <w:rsid w:val="00C8189D"/>
    <w:rsid w:val="00F0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55E76B"/>
  <w15:chartTrackingRefBased/>
  <w15:docId w15:val="{855D9FD8-5B0F-4585-8A2F-FC0FF842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color w:val="000000" w:themeColor="text1"/>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paragraph" w:customStyle="1" w:styleId="consplusnormal">
    <w:name w:val="consplusnormal"/>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character" w:styleId="a4">
    <w:name w:val="Hyperlink"/>
    <w:basedOn w:val="a0"/>
    <w:uiPriority w:val="99"/>
    <w:unhideWhenUsed/>
    <w:rsid w:val="00A37465"/>
    <w:rPr>
      <w:color w:val="0000FF"/>
      <w:u w:val="single"/>
    </w:rPr>
  </w:style>
  <w:style w:type="character" w:customStyle="1" w:styleId="1">
    <w:name w:val="Гиперссылка1"/>
    <w:basedOn w:val="a0"/>
    <w:rsid w:val="00A37465"/>
  </w:style>
  <w:style w:type="paragraph" w:customStyle="1" w:styleId="listparagraph">
    <w:name w:val="listparagraph"/>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paragraph" w:customStyle="1" w:styleId="default">
    <w:name w:val="default"/>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paragraph" w:customStyle="1" w:styleId="standard">
    <w:name w:val="standard"/>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paragraph" w:customStyle="1" w:styleId="nospacing">
    <w:name w:val="nospacing"/>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paragraph" w:customStyle="1" w:styleId="normalweb">
    <w:name w:val="normalweb"/>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paragraph" w:customStyle="1" w:styleId="footnotetext">
    <w:name w:val="footnotetext"/>
    <w:basedOn w:val="a"/>
    <w:rsid w:val="00A37465"/>
    <w:pPr>
      <w:spacing w:before="100" w:beforeAutospacing="1" w:after="100" w:afterAutospacing="1"/>
      <w:ind w:firstLine="0"/>
      <w:jc w:val="left"/>
    </w:pPr>
    <w:rPr>
      <w:rFonts w:ascii="Times New Roman" w:eastAsia="Times New Roman" w:hAnsi="Times New Roman"/>
      <w:color w:val="auto"/>
      <w:szCs w:val="24"/>
      <w:lang w:eastAsia="ru-RU"/>
    </w:rPr>
  </w:style>
  <w:style w:type="character" w:styleId="a5">
    <w:name w:val="Unresolved Mention"/>
    <w:basedOn w:val="a0"/>
    <w:uiPriority w:val="99"/>
    <w:semiHidden/>
    <w:unhideWhenUsed/>
    <w:rsid w:val="00A661F8"/>
    <w:rPr>
      <w:color w:val="605E5C"/>
      <w:shd w:val="clear" w:color="auto" w:fill="E1DFDD"/>
    </w:rPr>
  </w:style>
  <w:style w:type="paragraph" w:styleId="a6">
    <w:name w:val="Balloon Text"/>
    <w:basedOn w:val="a"/>
    <w:link w:val="a7"/>
    <w:uiPriority w:val="99"/>
    <w:semiHidden/>
    <w:unhideWhenUsed/>
    <w:rsid w:val="00821AF1"/>
    <w:rPr>
      <w:rFonts w:ascii="Segoe UI" w:hAnsi="Segoe UI" w:cs="Segoe UI"/>
      <w:sz w:val="18"/>
      <w:szCs w:val="18"/>
    </w:rPr>
  </w:style>
  <w:style w:type="character" w:customStyle="1" w:styleId="a7">
    <w:name w:val="Текст выноски Знак"/>
    <w:basedOn w:val="a0"/>
    <w:link w:val="a6"/>
    <w:uiPriority w:val="99"/>
    <w:semiHidden/>
    <w:rsid w:val="0082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96431">
      <w:bodyDiv w:val="1"/>
      <w:marLeft w:val="0"/>
      <w:marRight w:val="0"/>
      <w:marTop w:val="0"/>
      <w:marBottom w:val="0"/>
      <w:divBdr>
        <w:top w:val="none" w:sz="0" w:space="0" w:color="auto"/>
        <w:left w:val="none" w:sz="0" w:space="0" w:color="auto"/>
        <w:bottom w:val="none" w:sz="0" w:space="0" w:color="auto"/>
        <w:right w:val="none" w:sz="0" w:space="0" w:color="auto"/>
      </w:divBdr>
    </w:div>
    <w:div w:id="18907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pravo.minjust.ru/" TargetMode="External"/><Relationship Id="rId55" Type="http://schemas.openxmlformats.org/officeDocument/2006/relationships/theme" Target="theme/theme1.xml"/><Relationship Id="rId7" Type="http://schemas.openxmlformats.org/officeDocument/2006/relationships/hyperlink" Target="https://pravo-search.minjust.ru/bigs/showDocument.html?id=F0EEFC1C-37F0-4B3A-8139-84724A2F6974"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www.gosuslugi22.ru/" TargetMode="External"/><Relationship Id="rId5" Type="http://schemas.openxmlformats.org/officeDocument/2006/relationships/hyperlink" Target="https://pravo-search.minjust.ru/bigs/showDocument.html?id=F7DE1846-3C6A-47AB-B440-B8E4CEA90C68" TargetMode="External"/><Relationship Id="rId10" Type="http://schemas.openxmlformats.org/officeDocument/2006/relationships/hyperlink" Target="http://www.gosuslugi.ru/"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pravo.minjust.ru/" TargetMode="External"/><Relationship Id="rId52" Type="http://schemas.openxmlformats.org/officeDocument/2006/relationships/hyperlink" Target="https://akutixinskij-r22.gosweb.gosuslug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7DE1846-3C6A-47AB-B440-B8E4CEA90C6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pravo.minjust.ru/" TargetMode="External"/><Relationship Id="rId8" Type="http://schemas.openxmlformats.org/officeDocument/2006/relationships/hyperlink" Target="http://www.aladm.ru/"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12" Type="http://schemas.openxmlformats.org/officeDocument/2006/relationships/hyperlink" Target="https://pravo-search.minjust.ru/bigs/showDocument.html?id=F7DE1846-3C6A-47AB-B440-B8E4CEA90C68" TargetMode="External"/><Relationship Id="rId17" Type="http://schemas.openxmlformats.org/officeDocument/2006/relationships/hyperlink" Target="https://pravo-search.minjust.ru/bigs/showDocument.html?id=F0EEFC1C-37F0-4B3A-8139-84724A2F6974"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8522</Words>
  <Characters>48579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2023-07-11T03:12:00Z</cp:lastPrinted>
  <dcterms:created xsi:type="dcterms:W3CDTF">2023-07-07T07:57:00Z</dcterms:created>
  <dcterms:modified xsi:type="dcterms:W3CDTF">2023-07-26T08:32:00Z</dcterms:modified>
</cp:coreProperties>
</file>